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FC8" w:rsidRDefault="001D1E83" w:rsidP="00E60FBA">
      <w:pPr>
        <w:spacing w:line="240" w:lineRule="auto"/>
        <w:rPr>
          <w:rFonts w:ascii="Calibri" w:eastAsia="Times New Roman" w:hAnsi="Calibri" w:cs="Calibri"/>
          <w:b/>
          <w:bCs/>
          <w:color w:val="000000"/>
          <w:lang w:eastAsia="es-ES"/>
        </w:rPr>
      </w:pPr>
      <w:r>
        <w:rPr>
          <w:rFonts w:ascii="Calibri" w:eastAsia="Times New Roman" w:hAnsi="Calibri" w:cs="Calibri"/>
          <w:b/>
          <w:bCs/>
          <w:color w:val="000000"/>
          <w:lang w:eastAsia="es-ES"/>
        </w:rPr>
        <w:t xml:space="preserve">ALGUNOS </w:t>
      </w:r>
      <w:r w:rsidR="00E60FBA" w:rsidRPr="008C7E8B">
        <w:rPr>
          <w:rFonts w:ascii="Calibri" w:eastAsia="Times New Roman" w:hAnsi="Calibri" w:cs="Calibri"/>
          <w:b/>
          <w:bCs/>
          <w:color w:val="000000"/>
          <w:lang w:eastAsia="es-ES"/>
        </w:rPr>
        <w:t>EXTRACTOS PRENSA ESTRENO SEBASTIÁN MORO, EL CAMINANTE EN CINE GAUMONT</w:t>
      </w:r>
      <w:r w:rsidR="008E688E">
        <w:rPr>
          <w:rFonts w:ascii="Calibri" w:eastAsia="Times New Roman" w:hAnsi="Calibri" w:cs="Calibri"/>
          <w:b/>
          <w:bCs/>
          <w:color w:val="000000"/>
          <w:lang w:eastAsia="es-ES"/>
        </w:rPr>
        <w:t xml:space="preserve"> </w:t>
      </w:r>
      <w:r w:rsidR="00E60FBA" w:rsidRPr="008C7E8B">
        <w:rPr>
          <w:rFonts w:ascii="Calibri" w:eastAsia="Times New Roman" w:hAnsi="Calibri" w:cs="Calibri"/>
          <w:b/>
          <w:bCs/>
          <w:color w:val="000000"/>
          <w:lang w:eastAsia="es-ES"/>
        </w:rPr>
        <w:t xml:space="preserve"> Y </w:t>
      </w:r>
      <w:r w:rsidR="00C72F45" w:rsidRPr="008C7E8B">
        <w:rPr>
          <w:rFonts w:ascii="Calibri" w:eastAsia="Times New Roman" w:hAnsi="Calibri" w:cs="Calibri"/>
          <w:b/>
          <w:bCs/>
          <w:color w:val="000000"/>
          <w:lang w:eastAsia="es-ES"/>
        </w:rPr>
        <w:t>MALBA</w:t>
      </w:r>
      <w:r w:rsidR="00C72F45">
        <w:rPr>
          <w:rFonts w:ascii="Calibri" w:eastAsia="Times New Roman" w:hAnsi="Calibri" w:cs="Calibri"/>
          <w:b/>
          <w:bCs/>
          <w:color w:val="000000"/>
          <w:lang w:eastAsia="es-ES"/>
        </w:rPr>
        <w:t>, FESTIVALES.</w:t>
      </w:r>
    </w:p>
    <w:p w:rsidR="00C72F45" w:rsidRDefault="00886C8B" w:rsidP="00E60FBA">
      <w:pPr>
        <w:spacing w:line="240" w:lineRule="auto"/>
        <w:rPr>
          <w:rFonts w:ascii="Calibri" w:eastAsia="Times New Roman" w:hAnsi="Calibri" w:cs="Calibri"/>
          <w:b/>
          <w:bCs/>
          <w:color w:val="000000"/>
          <w:lang w:eastAsia="es-ES"/>
        </w:rPr>
      </w:pPr>
      <w:r>
        <w:rPr>
          <w:rFonts w:ascii="Calibri" w:eastAsia="Times New Roman" w:hAnsi="Calibri" w:cs="Calibri"/>
          <w:b/>
          <w:bCs/>
          <w:color w:val="000000"/>
          <w:lang w:eastAsia="es-ES"/>
        </w:rPr>
        <w:t xml:space="preserve"> PREMIO MEJOR </w:t>
      </w:r>
      <w:r>
        <w:rPr>
          <w:rFonts w:ascii="Calibri" w:eastAsia="Times New Roman" w:hAnsi="Calibri" w:cs="Calibri"/>
          <w:b/>
          <w:bCs/>
          <w:color w:val="000000"/>
          <w:lang w:eastAsia="es-ES"/>
        </w:rPr>
        <w:t xml:space="preserve">DOCUMENTAL, </w:t>
      </w:r>
      <w:r w:rsidR="00C72F45">
        <w:rPr>
          <w:rFonts w:ascii="Calibri" w:eastAsia="Times New Roman" w:hAnsi="Calibri" w:cs="Calibri"/>
          <w:b/>
          <w:bCs/>
          <w:color w:val="000000"/>
          <w:lang w:eastAsia="es-ES"/>
        </w:rPr>
        <w:t>FICPBA 2023 Festival internacional de la provincia de Bs As, competencia internacional de documental</w:t>
      </w:r>
    </w:p>
    <w:p w:rsidR="00C72F45" w:rsidRDefault="00886C8B" w:rsidP="00E60FBA">
      <w:pPr>
        <w:spacing w:line="240" w:lineRule="auto"/>
        <w:rPr>
          <w:rFonts w:ascii="Calibri" w:eastAsia="Times New Roman" w:hAnsi="Calibri" w:cs="Calibri"/>
          <w:b/>
          <w:bCs/>
          <w:color w:val="000000"/>
          <w:lang w:eastAsia="es-ES"/>
        </w:rPr>
      </w:pPr>
      <w:r>
        <w:rPr>
          <w:rFonts w:ascii="Calibri" w:eastAsia="Times New Roman" w:hAnsi="Calibri" w:cs="Calibri"/>
          <w:b/>
          <w:bCs/>
          <w:color w:val="000000"/>
          <w:lang w:eastAsia="es-ES"/>
        </w:rPr>
        <w:t xml:space="preserve">PREMIO MEJOR DIRECTORA ARGENTINA </w:t>
      </w:r>
      <w:r>
        <w:rPr>
          <w:rFonts w:ascii="Calibri" w:eastAsia="Times New Roman" w:hAnsi="Calibri" w:cs="Calibri"/>
          <w:b/>
          <w:bCs/>
          <w:color w:val="000000"/>
          <w:lang w:eastAsia="es-ES"/>
        </w:rPr>
        <w:t xml:space="preserve"> </w:t>
      </w:r>
      <w:r w:rsidR="00C72F45">
        <w:rPr>
          <w:rFonts w:ascii="Calibri" w:eastAsia="Times New Roman" w:hAnsi="Calibri" w:cs="Calibri"/>
          <w:b/>
          <w:bCs/>
          <w:color w:val="000000"/>
          <w:lang w:eastAsia="es-ES"/>
        </w:rPr>
        <w:t xml:space="preserve">FICPBA,  otorgado por Género DAC (Comisión género de la </w:t>
      </w:r>
      <w:proofErr w:type="spellStart"/>
      <w:r w:rsidR="00C72F45">
        <w:rPr>
          <w:rFonts w:ascii="Calibri" w:eastAsia="Times New Roman" w:hAnsi="Calibri" w:cs="Calibri"/>
          <w:b/>
          <w:bCs/>
          <w:color w:val="000000"/>
          <w:lang w:eastAsia="es-ES"/>
        </w:rPr>
        <w:t>Directorxs</w:t>
      </w:r>
      <w:proofErr w:type="spellEnd"/>
      <w:r w:rsidR="00C72F45">
        <w:rPr>
          <w:rFonts w:ascii="Calibri" w:eastAsia="Times New Roman" w:hAnsi="Calibri" w:cs="Calibri"/>
          <w:b/>
          <w:bCs/>
          <w:color w:val="000000"/>
          <w:lang w:eastAsia="es-ES"/>
        </w:rPr>
        <w:t xml:space="preserve">  </w:t>
      </w:r>
      <w:proofErr w:type="spellStart"/>
      <w:r w:rsidR="00C72F45">
        <w:rPr>
          <w:rFonts w:ascii="Calibri" w:eastAsia="Times New Roman" w:hAnsi="Calibri" w:cs="Calibri"/>
          <w:b/>
          <w:bCs/>
          <w:color w:val="000000"/>
          <w:lang w:eastAsia="es-ES"/>
        </w:rPr>
        <w:t>Argentinxs</w:t>
      </w:r>
      <w:proofErr w:type="spellEnd"/>
      <w:r w:rsidR="00C72F45">
        <w:rPr>
          <w:rFonts w:ascii="Calibri" w:eastAsia="Times New Roman" w:hAnsi="Calibri" w:cs="Calibri"/>
          <w:b/>
          <w:bCs/>
          <w:color w:val="000000"/>
          <w:lang w:eastAsia="es-ES"/>
        </w:rPr>
        <w:t xml:space="preserve"> cinematográficos).</w:t>
      </w:r>
    </w:p>
    <w:p w:rsidR="0048742C" w:rsidRDefault="00886C8B" w:rsidP="00E60FBA">
      <w:pPr>
        <w:spacing w:line="240" w:lineRule="auto"/>
        <w:rPr>
          <w:rFonts w:ascii="Calibri" w:eastAsia="Times New Roman" w:hAnsi="Calibri" w:cs="Calibri"/>
          <w:b/>
          <w:bCs/>
          <w:color w:val="000000"/>
          <w:lang w:eastAsia="es-ES"/>
        </w:rPr>
      </w:pPr>
      <w:r>
        <w:rPr>
          <w:rFonts w:ascii="Calibri" w:eastAsia="Times New Roman" w:hAnsi="Calibri" w:cs="Calibri"/>
          <w:b/>
          <w:bCs/>
          <w:color w:val="000000"/>
          <w:lang w:eastAsia="es-ES"/>
        </w:rPr>
        <w:t xml:space="preserve">PREMIO ESPECIAL DEL JURADO, </w:t>
      </w:r>
      <w:r w:rsidR="00507FC8">
        <w:rPr>
          <w:rFonts w:ascii="Calibri" w:eastAsia="Times New Roman" w:hAnsi="Calibri" w:cs="Calibri"/>
          <w:b/>
          <w:bCs/>
          <w:color w:val="000000"/>
          <w:lang w:eastAsia="es-ES"/>
        </w:rPr>
        <w:t xml:space="preserve"> FICIP 2023</w:t>
      </w:r>
      <w:r w:rsidR="0048742C">
        <w:rPr>
          <w:rFonts w:ascii="Calibri" w:eastAsia="Times New Roman" w:hAnsi="Calibri" w:cs="Calibri"/>
          <w:b/>
          <w:bCs/>
          <w:color w:val="000000"/>
          <w:lang w:eastAsia="es-ES"/>
        </w:rPr>
        <w:t xml:space="preserve"> Festival de cine político Argentina</w:t>
      </w:r>
      <w:r w:rsidR="00507FC8">
        <w:rPr>
          <w:rFonts w:ascii="Calibri" w:eastAsia="Times New Roman" w:hAnsi="Calibri" w:cs="Calibri"/>
          <w:b/>
          <w:bCs/>
          <w:color w:val="000000"/>
          <w:lang w:eastAsia="es-ES"/>
        </w:rPr>
        <w:t xml:space="preserve">, competencia </w:t>
      </w:r>
      <w:r>
        <w:rPr>
          <w:rFonts w:ascii="Calibri" w:eastAsia="Times New Roman" w:hAnsi="Calibri" w:cs="Calibri"/>
          <w:b/>
          <w:bCs/>
          <w:color w:val="000000"/>
          <w:lang w:eastAsia="es-ES"/>
        </w:rPr>
        <w:t>internacional.</w:t>
      </w:r>
    </w:p>
    <w:p w:rsidR="00886C8B" w:rsidRDefault="00886C8B" w:rsidP="00886C8B">
      <w:pPr>
        <w:spacing w:line="240" w:lineRule="auto"/>
        <w:rPr>
          <w:rFonts w:ascii="Calibri" w:eastAsia="Times New Roman" w:hAnsi="Calibri" w:cs="Calibri"/>
          <w:b/>
          <w:bCs/>
          <w:color w:val="000000"/>
          <w:lang w:eastAsia="es-ES"/>
        </w:rPr>
      </w:pPr>
      <w:r>
        <w:rPr>
          <w:rFonts w:ascii="Calibri" w:eastAsia="Times New Roman" w:hAnsi="Calibri" w:cs="Calibri"/>
          <w:b/>
          <w:bCs/>
          <w:color w:val="000000"/>
          <w:lang w:eastAsia="es-ES"/>
        </w:rPr>
        <w:t>PREMIO WIP P</w:t>
      </w:r>
      <w:r>
        <w:rPr>
          <w:rFonts w:ascii="Calibri" w:eastAsia="Times New Roman" w:hAnsi="Calibri" w:cs="Calibri"/>
          <w:b/>
          <w:bCs/>
          <w:color w:val="000000"/>
          <w:lang w:eastAsia="es-ES"/>
        </w:rPr>
        <w:t>ostproducción d</w:t>
      </w:r>
      <w:r w:rsidR="008A11AD">
        <w:rPr>
          <w:rFonts w:ascii="Calibri" w:eastAsia="Times New Roman" w:hAnsi="Calibri" w:cs="Calibri"/>
          <w:b/>
          <w:bCs/>
          <w:color w:val="000000"/>
          <w:lang w:eastAsia="es-ES"/>
        </w:rPr>
        <w:t xml:space="preserve">e sonido </w:t>
      </w:r>
      <w:proofErr w:type="spellStart"/>
      <w:r w:rsidR="008A11AD">
        <w:rPr>
          <w:rFonts w:ascii="Calibri" w:eastAsia="Times New Roman" w:hAnsi="Calibri" w:cs="Calibri"/>
          <w:b/>
          <w:bCs/>
          <w:color w:val="000000"/>
          <w:lang w:eastAsia="es-ES"/>
        </w:rPr>
        <w:t>Pomeranec</w:t>
      </w:r>
      <w:proofErr w:type="spellEnd"/>
      <w:r w:rsidR="008A11AD">
        <w:rPr>
          <w:rFonts w:ascii="Calibri" w:eastAsia="Times New Roman" w:hAnsi="Calibri" w:cs="Calibri"/>
          <w:b/>
          <w:bCs/>
          <w:color w:val="000000"/>
          <w:lang w:eastAsia="es-ES"/>
        </w:rPr>
        <w:t xml:space="preserve"> Festival La M</w:t>
      </w:r>
      <w:r>
        <w:rPr>
          <w:rFonts w:ascii="Calibri" w:eastAsia="Times New Roman" w:hAnsi="Calibri" w:cs="Calibri"/>
          <w:b/>
          <w:bCs/>
          <w:color w:val="000000"/>
          <w:lang w:eastAsia="es-ES"/>
        </w:rPr>
        <w:t>ujer y el Cine 2022</w:t>
      </w:r>
      <w:r>
        <w:rPr>
          <w:rFonts w:ascii="Calibri" w:eastAsia="Times New Roman" w:hAnsi="Calibri" w:cs="Calibri"/>
          <w:b/>
          <w:bCs/>
          <w:color w:val="000000"/>
          <w:lang w:eastAsia="es-ES"/>
        </w:rPr>
        <w:t>.</w:t>
      </w:r>
      <w:r w:rsidRPr="008C7E8B">
        <w:rPr>
          <w:rFonts w:ascii="Calibri" w:eastAsia="Times New Roman" w:hAnsi="Calibri" w:cs="Calibri"/>
          <w:color w:val="000000"/>
          <w:lang w:eastAsia="es-ES"/>
        </w:rPr>
        <w:t xml:space="preserve"> </w:t>
      </w:r>
      <w:r w:rsidRPr="008C7E8B">
        <w:rPr>
          <w:rFonts w:ascii="Calibri" w:eastAsia="Times New Roman" w:hAnsi="Calibri" w:cs="Calibri"/>
          <w:color w:val="000000"/>
          <w:lang w:eastAsia="es-ES"/>
        </w:rPr>
        <w:br/>
      </w:r>
      <w:bookmarkStart w:id="0" w:name="_GoBack"/>
      <w:bookmarkEnd w:id="0"/>
    </w:p>
    <w:p w:rsidR="00886C8B" w:rsidRDefault="00886C8B" w:rsidP="00886C8B">
      <w:pPr>
        <w:spacing w:line="240" w:lineRule="auto"/>
        <w:rPr>
          <w:rFonts w:ascii="Calibri" w:eastAsia="Times New Roman" w:hAnsi="Calibri" w:cs="Calibri"/>
          <w:b/>
          <w:bCs/>
          <w:color w:val="000000"/>
          <w:lang w:eastAsia="es-ES"/>
        </w:rPr>
      </w:pPr>
      <w:r>
        <w:rPr>
          <w:rFonts w:ascii="Calibri" w:eastAsia="Times New Roman" w:hAnsi="Calibri" w:cs="Calibri"/>
          <w:b/>
          <w:bCs/>
          <w:color w:val="000000"/>
          <w:lang w:eastAsia="es-ES"/>
        </w:rPr>
        <w:t>Selección oficial Festival de Derechos Humanos de Sucre, Bolivia 2023. Competencia Ojo Latinoamericano</w:t>
      </w:r>
    </w:p>
    <w:p w:rsidR="00886C8B" w:rsidRDefault="00886C8B" w:rsidP="00E60FBA">
      <w:pPr>
        <w:spacing w:line="240" w:lineRule="auto"/>
        <w:rPr>
          <w:rFonts w:ascii="Calibri" w:eastAsia="Times New Roman" w:hAnsi="Calibri" w:cs="Calibri"/>
          <w:b/>
          <w:bCs/>
          <w:color w:val="000000"/>
          <w:lang w:eastAsia="es-ES"/>
        </w:rPr>
      </w:pPr>
    </w:p>
    <w:p w:rsidR="002D52C8" w:rsidRDefault="002D52C8" w:rsidP="002D52C8">
      <w:pPr>
        <w:spacing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Pr>
          <w:rFonts w:ascii="Times New Roman" w:eastAsia="Times New Roman" w:hAnsi="Times New Roman" w:cs="Times New Roman"/>
          <w:sz w:val="24"/>
          <w:szCs w:val="24"/>
          <w:lang w:eastAsia="es-ES"/>
        </w:rPr>
        <w:tab/>
      </w:r>
      <w:r>
        <w:rPr>
          <w:rFonts w:ascii="Times New Roman" w:eastAsia="Times New Roman" w:hAnsi="Times New Roman" w:cs="Times New Roman"/>
          <w:sz w:val="24"/>
          <w:szCs w:val="24"/>
          <w:lang w:eastAsia="es-ES"/>
        </w:rPr>
        <w:tab/>
        <w:t>------------------------------------------</w:t>
      </w:r>
    </w:p>
    <w:p w:rsidR="004E13D6" w:rsidRDefault="002D52C8" w:rsidP="00E60FBA">
      <w:pPr>
        <w:spacing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DECLARADO DE INTERÉS CULTURAL por la Cámara de Diputados de la Provincia de Mendoza, Argentina Diputada Laura </w:t>
      </w:r>
      <w:proofErr w:type="spellStart"/>
      <w:r>
        <w:rPr>
          <w:rFonts w:ascii="Times New Roman" w:eastAsia="Times New Roman" w:hAnsi="Times New Roman" w:cs="Times New Roman"/>
          <w:sz w:val="24"/>
          <w:szCs w:val="24"/>
          <w:lang w:eastAsia="es-ES"/>
        </w:rPr>
        <w:t>Chazarreta</w:t>
      </w:r>
      <w:proofErr w:type="spellEnd"/>
      <w:r>
        <w:rPr>
          <w:rFonts w:ascii="Times New Roman" w:eastAsia="Times New Roman" w:hAnsi="Times New Roman" w:cs="Times New Roman"/>
          <w:sz w:val="24"/>
          <w:szCs w:val="24"/>
          <w:lang w:eastAsia="es-ES"/>
        </w:rPr>
        <w:t>. Miércoles 6 de septiembre 2023.</w:t>
      </w:r>
    </w:p>
    <w:p w:rsidR="002D52C8" w:rsidRDefault="002D52C8" w:rsidP="00E60FBA">
      <w:pPr>
        <w:spacing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DECL</w:t>
      </w:r>
      <w:r w:rsidR="002533FF">
        <w:rPr>
          <w:rFonts w:ascii="Times New Roman" w:eastAsia="Times New Roman" w:hAnsi="Times New Roman" w:cs="Times New Roman"/>
          <w:sz w:val="24"/>
          <w:szCs w:val="24"/>
          <w:lang w:eastAsia="es-ES"/>
        </w:rPr>
        <w:t>A</w:t>
      </w:r>
      <w:r>
        <w:rPr>
          <w:rFonts w:ascii="Times New Roman" w:eastAsia="Times New Roman" w:hAnsi="Times New Roman" w:cs="Times New Roman"/>
          <w:sz w:val="24"/>
          <w:szCs w:val="24"/>
          <w:lang w:eastAsia="es-ES"/>
        </w:rPr>
        <w:t xml:space="preserve">RADO DE INTERES CULTURAL por la Cámara de Diputados de la Provincia de Buenos Aires. Diputada Lucia </w:t>
      </w:r>
      <w:proofErr w:type="spellStart"/>
      <w:r>
        <w:rPr>
          <w:rFonts w:ascii="Times New Roman" w:eastAsia="Times New Roman" w:hAnsi="Times New Roman" w:cs="Times New Roman"/>
          <w:sz w:val="24"/>
          <w:szCs w:val="24"/>
          <w:lang w:eastAsia="es-ES"/>
        </w:rPr>
        <w:t>Iañez</w:t>
      </w:r>
      <w:proofErr w:type="spellEnd"/>
      <w:r>
        <w:rPr>
          <w:rFonts w:ascii="Times New Roman" w:eastAsia="Times New Roman" w:hAnsi="Times New Roman" w:cs="Times New Roman"/>
          <w:sz w:val="24"/>
          <w:szCs w:val="24"/>
          <w:lang w:eastAsia="es-ES"/>
        </w:rPr>
        <w:t>. Miércoles 6 de septiembre 2023.</w:t>
      </w:r>
    </w:p>
    <w:p w:rsidR="002D52C8" w:rsidRDefault="002D52C8" w:rsidP="002D52C8">
      <w:pPr>
        <w:spacing w:line="240" w:lineRule="auto"/>
        <w:ind w:left="1416" w:firstLine="708"/>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w:t>
      </w:r>
    </w:p>
    <w:p w:rsidR="004E13D6" w:rsidRPr="004E13D6" w:rsidRDefault="004E13D6" w:rsidP="00E60FBA">
      <w:pPr>
        <w:spacing w:line="240" w:lineRule="auto"/>
        <w:rPr>
          <w:rFonts w:ascii="Times New Roman" w:eastAsia="Times New Roman" w:hAnsi="Times New Roman" w:cs="Times New Roman"/>
          <w:sz w:val="24"/>
          <w:szCs w:val="24"/>
          <w:lang w:eastAsia="es-ES"/>
        </w:rPr>
      </w:pPr>
      <w:r w:rsidRPr="004E13D6">
        <w:rPr>
          <w:rFonts w:ascii="Segoe UI Historic" w:hAnsi="Segoe UI Historic" w:cs="Segoe UI Historic"/>
          <w:b/>
          <w:color w:val="050505"/>
          <w:sz w:val="23"/>
          <w:szCs w:val="23"/>
          <w:shd w:val="clear" w:color="auto" w:fill="FFFFFF"/>
        </w:rPr>
        <w:t xml:space="preserve">Revista </w:t>
      </w:r>
      <w:proofErr w:type="spellStart"/>
      <w:r w:rsidRPr="004E13D6">
        <w:rPr>
          <w:rFonts w:ascii="Segoe UI Historic" w:hAnsi="Segoe UI Historic" w:cs="Segoe UI Historic"/>
          <w:b/>
          <w:color w:val="050505"/>
          <w:sz w:val="23"/>
          <w:szCs w:val="23"/>
          <w:shd w:val="clear" w:color="auto" w:fill="FFFFFF"/>
        </w:rPr>
        <w:t>Caligari</w:t>
      </w:r>
      <w:proofErr w:type="spellEnd"/>
      <w:r w:rsidRPr="004E13D6">
        <w:rPr>
          <w:rFonts w:ascii="Segoe UI Historic" w:hAnsi="Segoe UI Historic" w:cs="Segoe UI Historic"/>
          <w:b/>
          <w:color w:val="050505"/>
          <w:sz w:val="23"/>
          <w:szCs w:val="23"/>
          <w:shd w:val="clear" w:color="auto" w:fill="FFFFFF"/>
        </w:rPr>
        <w:t xml:space="preserve">-Critica Por Sebastián Francisco </w:t>
      </w:r>
      <w:proofErr w:type="spellStart"/>
      <w:r w:rsidRPr="004E13D6">
        <w:rPr>
          <w:rFonts w:ascii="Segoe UI Historic" w:hAnsi="Segoe UI Historic" w:cs="Segoe UI Historic"/>
          <w:b/>
          <w:color w:val="050505"/>
          <w:sz w:val="23"/>
          <w:szCs w:val="23"/>
          <w:shd w:val="clear" w:color="auto" w:fill="FFFFFF"/>
        </w:rPr>
        <w:t>Maydana</w:t>
      </w:r>
      <w:proofErr w:type="spellEnd"/>
      <w:r>
        <w:rPr>
          <w:rFonts w:ascii="Segoe UI Historic" w:hAnsi="Segoe UI Historic" w:cs="Segoe UI Historic"/>
          <w:color w:val="050505"/>
          <w:sz w:val="23"/>
          <w:szCs w:val="23"/>
          <w:shd w:val="clear" w:color="auto" w:fill="FFFFFF"/>
        </w:rPr>
        <w:t xml:space="preserve">  </w:t>
      </w:r>
    </w:p>
    <w:p w:rsidR="004E13D6" w:rsidRDefault="004E13D6" w:rsidP="00E60FBA">
      <w:pPr>
        <w:spacing w:line="240" w:lineRule="auto"/>
        <w:rPr>
          <w:rFonts w:ascii="Segoe UI Historic" w:hAnsi="Segoe UI Historic" w:cs="Segoe UI Historic"/>
          <w:color w:val="050505"/>
          <w:sz w:val="23"/>
          <w:szCs w:val="23"/>
          <w:shd w:val="clear" w:color="auto" w:fill="FFFFFF"/>
        </w:rPr>
      </w:pPr>
      <w:r>
        <w:rPr>
          <w:rFonts w:ascii="Segoe UI Historic" w:hAnsi="Segoe UI Historic" w:cs="Segoe UI Historic"/>
          <w:color w:val="050505"/>
          <w:sz w:val="23"/>
          <w:szCs w:val="23"/>
          <w:shd w:val="clear" w:color="auto" w:fill="FFFFFF"/>
        </w:rPr>
        <w:t xml:space="preserve">“…En este punto, hay que destacar el compromiso de la directora de no dejar que esta historia se pierda. Y que lo haga de una manera tan creativa, reflexiva, auténtica. Porque no es una crónica del golpe ni de los últimos días del periodista. Es un documento imprescindible…” </w:t>
      </w:r>
    </w:p>
    <w:p w:rsidR="004E13D6" w:rsidRPr="004E13D6" w:rsidRDefault="008A11AD" w:rsidP="00E60FBA">
      <w:pPr>
        <w:spacing w:line="240" w:lineRule="auto"/>
        <w:rPr>
          <w:rFonts w:ascii="Segoe UI Historic" w:hAnsi="Segoe UI Historic" w:cs="Segoe UI Historic"/>
          <w:color w:val="050505"/>
          <w:sz w:val="23"/>
          <w:szCs w:val="23"/>
          <w:shd w:val="clear" w:color="auto" w:fill="FFFFFF"/>
        </w:rPr>
      </w:pPr>
      <w:hyperlink r:id="rId5" w:tgtFrame="_blank" w:history="1">
        <w:r w:rsidR="004E13D6" w:rsidRPr="004E13D6">
          <w:rPr>
            <w:rFonts w:ascii="Segoe UI Historic" w:hAnsi="Segoe UI Historic" w:cs="Segoe UI Historic"/>
            <w:color w:val="0000FF"/>
            <w:sz w:val="23"/>
            <w:szCs w:val="23"/>
            <w:u w:val="single"/>
            <w:bdr w:val="none" w:sz="0" w:space="0" w:color="auto" w:frame="1"/>
            <w:shd w:val="clear" w:color="auto" w:fill="FFFFFF"/>
          </w:rPr>
          <w:t>https://caligari.com.ar/sebastian-moro-el-caminante-2023.../</w:t>
        </w:r>
      </w:hyperlink>
      <w:r w:rsidR="004E13D6">
        <w:rPr>
          <w:rFonts w:ascii="Segoe UI Historic" w:hAnsi="Segoe UI Historic" w:cs="Segoe UI Historic"/>
          <w:color w:val="050505"/>
          <w:sz w:val="23"/>
          <w:szCs w:val="23"/>
          <w:shd w:val="clear" w:color="auto" w:fill="FFFFFF"/>
        </w:rPr>
        <w:t xml:space="preserve"> </w:t>
      </w:r>
    </w:p>
    <w:p w:rsidR="00E60FBA" w:rsidRPr="00C410CE" w:rsidRDefault="00C410CE" w:rsidP="00E60FBA">
      <w:pPr>
        <w:spacing w:after="0" w:line="240" w:lineRule="auto"/>
        <w:rPr>
          <w:rFonts w:ascii="Times New Roman" w:eastAsia="Times New Roman" w:hAnsi="Times New Roman" w:cs="Times New Roman"/>
          <w:b/>
          <w:sz w:val="24"/>
          <w:szCs w:val="24"/>
          <w:lang w:eastAsia="es-ES"/>
        </w:rPr>
      </w:pPr>
      <w:proofErr w:type="spellStart"/>
      <w:r w:rsidRPr="00C410CE">
        <w:rPr>
          <w:rFonts w:ascii="Calibri" w:hAnsi="Calibri" w:cs="Calibri"/>
          <w:b/>
          <w:color w:val="000000"/>
        </w:rPr>
        <w:t>Escribiendocine</w:t>
      </w:r>
      <w:proofErr w:type="spellEnd"/>
      <w:r w:rsidRPr="00C410CE">
        <w:rPr>
          <w:rFonts w:ascii="Calibri" w:hAnsi="Calibri" w:cs="Calibri"/>
          <w:b/>
          <w:color w:val="000000"/>
        </w:rPr>
        <w:t xml:space="preserve"> - Crítica de José </w:t>
      </w:r>
      <w:proofErr w:type="spellStart"/>
      <w:r w:rsidRPr="00C410CE">
        <w:rPr>
          <w:rFonts w:ascii="Calibri" w:hAnsi="Calibri" w:cs="Calibri"/>
          <w:b/>
          <w:color w:val="000000"/>
        </w:rPr>
        <w:t>Donayre</w:t>
      </w:r>
      <w:proofErr w:type="spellEnd"/>
    </w:p>
    <w:p w:rsidR="00C410CE" w:rsidRDefault="00E60FBA" w:rsidP="00E60FBA">
      <w:pPr>
        <w:spacing w:line="240" w:lineRule="auto"/>
        <w:rPr>
          <w:rFonts w:ascii="Calibri" w:eastAsia="Times New Roman" w:hAnsi="Calibri" w:cs="Calibri"/>
          <w:b/>
          <w:bCs/>
          <w:color w:val="000000"/>
          <w:lang w:eastAsia="es-ES"/>
        </w:rPr>
      </w:pPr>
      <w:r w:rsidRPr="008C7E8B">
        <w:rPr>
          <w:rFonts w:ascii="Calibri" w:eastAsia="Times New Roman" w:hAnsi="Calibri" w:cs="Calibri"/>
          <w:color w:val="000000"/>
          <w:lang w:eastAsia="es-ES"/>
        </w:rPr>
        <w:t xml:space="preserve">“Dirigida por María Laura Cali, esta película ofrece un relato concreto y directo que se construye en torno a un personaje central, mostrando su vida familiar y laboral, así como una crónica sobre sus últimos días. Al mismo tiempo, es un retrato de la forma de vida y los conflictos sociales en Bolivia, relacionados con Argentina.” </w:t>
      </w:r>
      <w:proofErr w:type="spellStart"/>
      <w:r w:rsidRPr="008C7E8B">
        <w:rPr>
          <w:rFonts w:ascii="Calibri" w:eastAsia="Times New Roman" w:hAnsi="Calibri" w:cs="Calibri"/>
          <w:b/>
          <w:bCs/>
          <w:color w:val="000000"/>
          <w:lang w:eastAsia="es-ES"/>
        </w:rPr>
        <w:t>Jose</w:t>
      </w:r>
      <w:proofErr w:type="spellEnd"/>
      <w:r w:rsidRPr="008C7E8B">
        <w:rPr>
          <w:rFonts w:ascii="Calibri" w:eastAsia="Times New Roman" w:hAnsi="Calibri" w:cs="Calibri"/>
          <w:b/>
          <w:bCs/>
          <w:color w:val="000000"/>
          <w:lang w:eastAsia="es-ES"/>
        </w:rPr>
        <w:t xml:space="preserve"> C. </w:t>
      </w:r>
      <w:proofErr w:type="spellStart"/>
      <w:r w:rsidRPr="008C7E8B">
        <w:rPr>
          <w:rFonts w:ascii="Calibri" w:eastAsia="Times New Roman" w:hAnsi="Calibri" w:cs="Calibri"/>
          <w:b/>
          <w:bCs/>
          <w:color w:val="000000"/>
          <w:lang w:eastAsia="es-ES"/>
        </w:rPr>
        <w:t>Donayre</w:t>
      </w:r>
      <w:proofErr w:type="spellEnd"/>
      <w:r w:rsidRPr="008C7E8B">
        <w:rPr>
          <w:rFonts w:ascii="Calibri" w:eastAsia="Times New Roman" w:hAnsi="Calibri" w:cs="Calibri"/>
          <w:b/>
          <w:bCs/>
          <w:color w:val="000000"/>
          <w:lang w:eastAsia="es-ES"/>
        </w:rPr>
        <w:t xml:space="preserve"> Guerrero - Escribiendo Cine</w:t>
      </w:r>
      <w:r w:rsidR="00C410CE">
        <w:rPr>
          <w:rFonts w:ascii="Calibri" w:hAnsi="Calibri" w:cs="Calibri"/>
          <w:color w:val="000000"/>
        </w:rPr>
        <w:br/>
      </w:r>
      <w:hyperlink r:id="rId6" w:history="1">
        <w:r w:rsidR="00C410CE">
          <w:rPr>
            <w:rStyle w:val="Hipervnculo"/>
            <w:rFonts w:ascii="Calibri" w:hAnsi="Calibri" w:cs="Calibri"/>
            <w:color w:val="1155CC"/>
          </w:rPr>
          <w:t>https://www.escribiendocine.com/noticias/2023/06/02/15844-critica-de-sebastian-moro-el-caminante-una-cronica-social-sobre-bolivia-y-argentina</w:t>
        </w:r>
      </w:hyperlink>
    </w:p>
    <w:p w:rsidR="00E60FBA" w:rsidRDefault="00E60FBA" w:rsidP="00E60FBA">
      <w:pPr>
        <w:spacing w:line="240" w:lineRule="auto"/>
        <w:rPr>
          <w:rFonts w:ascii="Calibri" w:eastAsia="Times New Roman" w:hAnsi="Calibri" w:cs="Calibri"/>
          <w:b/>
          <w:bCs/>
          <w:color w:val="000000"/>
          <w:lang w:eastAsia="es-ES"/>
        </w:rPr>
      </w:pPr>
    </w:p>
    <w:p w:rsidR="00E60FBA" w:rsidRPr="00A418B5" w:rsidRDefault="00A418B5" w:rsidP="00E60FBA">
      <w:pPr>
        <w:spacing w:line="240" w:lineRule="auto"/>
        <w:rPr>
          <w:rFonts w:eastAsia="Times New Roman" w:cstheme="minorHAnsi"/>
          <w:b/>
          <w:sz w:val="24"/>
          <w:szCs w:val="24"/>
          <w:lang w:eastAsia="es-ES"/>
        </w:rPr>
      </w:pPr>
      <w:r w:rsidRPr="00A418B5">
        <w:rPr>
          <w:rFonts w:cstheme="minorHAnsi"/>
          <w:b/>
          <w:color w:val="222222"/>
        </w:rPr>
        <w:t xml:space="preserve">Cine Argentino Hoy – Crítica de Francisco </w:t>
      </w:r>
      <w:proofErr w:type="spellStart"/>
      <w:r w:rsidRPr="00A418B5">
        <w:rPr>
          <w:rFonts w:cstheme="minorHAnsi"/>
          <w:b/>
          <w:color w:val="222222"/>
        </w:rPr>
        <w:t>Mendes</w:t>
      </w:r>
      <w:proofErr w:type="spellEnd"/>
      <w:r w:rsidRPr="00A418B5">
        <w:rPr>
          <w:rFonts w:cstheme="minorHAnsi"/>
          <w:b/>
          <w:color w:val="222222"/>
        </w:rPr>
        <w:t xml:space="preserve"> </w:t>
      </w:r>
      <w:proofErr w:type="spellStart"/>
      <w:r w:rsidRPr="00A418B5">
        <w:rPr>
          <w:rFonts w:cstheme="minorHAnsi"/>
          <w:b/>
          <w:color w:val="222222"/>
        </w:rPr>
        <w:t>Moas</w:t>
      </w:r>
      <w:proofErr w:type="spellEnd"/>
    </w:p>
    <w:p w:rsidR="00A418B5" w:rsidRDefault="00E60FBA" w:rsidP="00E60FBA">
      <w:pPr>
        <w:spacing w:line="240" w:lineRule="auto"/>
        <w:rPr>
          <w:rFonts w:ascii="Calibri" w:eastAsia="Times New Roman" w:hAnsi="Calibri" w:cs="Calibri"/>
          <w:b/>
          <w:bCs/>
          <w:color w:val="000000"/>
          <w:lang w:eastAsia="es-ES"/>
        </w:rPr>
      </w:pPr>
      <w:r w:rsidRPr="008C7E8B">
        <w:rPr>
          <w:rFonts w:ascii="Calibri" w:eastAsia="Times New Roman" w:hAnsi="Calibri" w:cs="Calibri"/>
          <w:i/>
          <w:iCs/>
          <w:color w:val="000000"/>
          <w:lang w:eastAsia="es-ES"/>
        </w:rPr>
        <w:t>“Sebastián Moro, el caminant</w:t>
      </w:r>
      <w:r w:rsidRPr="008C7E8B">
        <w:rPr>
          <w:rFonts w:ascii="Calibri" w:eastAsia="Times New Roman" w:hAnsi="Calibri" w:cs="Calibri"/>
          <w:color w:val="000000"/>
          <w:lang w:eastAsia="es-ES"/>
        </w:rPr>
        <w:t xml:space="preserve">e de María Laura Cali abre los puntos de esta herida que nunca sanó. Recapitula la vida y obra del periodista, para que el espectador comprenda que la violencia hacia su persona fue premeditada y no un mero acto del azar. Las manchas que deja </w:t>
      </w:r>
      <w:r w:rsidRPr="008C7E8B">
        <w:rPr>
          <w:rFonts w:ascii="Calibri" w:eastAsia="Times New Roman" w:hAnsi="Calibri" w:cs="Calibri"/>
          <w:color w:val="000000"/>
          <w:lang w:eastAsia="es-ES"/>
        </w:rPr>
        <w:lastRenderedPageBreak/>
        <w:t>la sangre no se borran nunca más.”</w:t>
      </w:r>
      <w:r w:rsidRPr="008C7E8B">
        <w:rPr>
          <w:rFonts w:ascii="Calibri" w:eastAsia="Times New Roman" w:hAnsi="Calibri" w:cs="Calibri"/>
          <w:b/>
          <w:bCs/>
          <w:color w:val="000000"/>
          <w:lang w:eastAsia="es-ES"/>
        </w:rPr>
        <w:t xml:space="preserve"> Francisco </w:t>
      </w:r>
      <w:proofErr w:type="spellStart"/>
      <w:r w:rsidRPr="008C7E8B">
        <w:rPr>
          <w:rFonts w:ascii="Calibri" w:eastAsia="Times New Roman" w:hAnsi="Calibri" w:cs="Calibri"/>
          <w:b/>
          <w:bCs/>
          <w:color w:val="000000"/>
          <w:lang w:eastAsia="es-ES"/>
        </w:rPr>
        <w:t>Mendes</w:t>
      </w:r>
      <w:proofErr w:type="spellEnd"/>
      <w:r w:rsidRPr="008C7E8B">
        <w:rPr>
          <w:rFonts w:ascii="Calibri" w:eastAsia="Times New Roman" w:hAnsi="Calibri" w:cs="Calibri"/>
          <w:b/>
          <w:bCs/>
          <w:color w:val="000000"/>
          <w:lang w:eastAsia="es-ES"/>
        </w:rPr>
        <w:t xml:space="preserve"> </w:t>
      </w:r>
      <w:proofErr w:type="spellStart"/>
      <w:r w:rsidRPr="008C7E8B">
        <w:rPr>
          <w:rFonts w:ascii="Calibri" w:eastAsia="Times New Roman" w:hAnsi="Calibri" w:cs="Calibri"/>
          <w:b/>
          <w:bCs/>
          <w:color w:val="000000"/>
          <w:lang w:eastAsia="es-ES"/>
        </w:rPr>
        <w:t>Moas</w:t>
      </w:r>
      <w:proofErr w:type="spellEnd"/>
      <w:r w:rsidRPr="008C7E8B">
        <w:rPr>
          <w:rFonts w:ascii="Calibri" w:eastAsia="Times New Roman" w:hAnsi="Calibri" w:cs="Calibri"/>
          <w:b/>
          <w:bCs/>
          <w:color w:val="000000"/>
          <w:lang w:eastAsia="es-ES"/>
        </w:rPr>
        <w:t xml:space="preserve"> - Cine Argentino Hoy</w:t>
      </w:r>
      <w:r w:rsidR="00A418B5">
        <w:rPr>
          <w:rFonts w:ascii="Arial" w:hAnsi="Arial" w:cs="Arial"/>
          <w:color w:val="222222"/>
        </w:rPr>
        <w:br/>
      </w:r>
      <w:hyperlink r:id="rId7" w:tgtFrame="_blank" w:history="1">
        <w:r w:rsidR="00A418B5">
          <w:rPr>
            <w:rStyle w:val="Hipervnculo"/>
            <w:rFonts w:ascii="Arial" w:hAnsi="Arial" w:cs="Arial"/>
          </w:rPr>
          <w:t>https://cineargentinohoy.com.ar/sebastian-moro-el-caminante-de-maria-laura-cali-critica/</w:t>
        </w:r>
      </w:hyperlink>
    </w:p>
    <w:p w:rsidR="00E60FBA" w:rsidRDefault="00E60FBA" w:rsidP="00E60FBA">
      <w:pPr>
        <w:spacing w:line="240" w:lineRule="auto"/>
        <w:rPr>
          <w:rFonts w:ascii="Times New Roman" w:eastAsia="Times New Roman" w:hAnsi="Times New Roman" w:cs="Times New Roman"/>
          <w:sz w:val="24"/>
          <w:szCs w:val="24"/>
          <w:lang w:eastAsia="es-ES"/>
        </w:rPr>
      </w:pPr>
    </w:p>
    <w:p w:rsidR="00E60FBA" w:rsidRDefault="004464AB" w:rsidP="00E60FBA">
      <w:pPr>
        <w:spacing w:line="240" w:lineRule="auto"/>
        <w:rPr>
          <w:rFonts w:ascii="Calibri" w:eastAsia="Times New Roman" w:hAnsi="Calibri" w:cs="Calibri"/>
          <w:b/>
          <w:bCs/>
          <w:color w:val="000000"/>
          <w:lang w:eastAsia="es-ES"/>
        </w:rPr>
      </w:pPr>
      <w:r w:rsidRPr="0027591A">
        <w:rPr>
          <w:rFonts w:ascii="Calibri" w:hAnsi="Calibri" w:cs="Calibri"/>
          <w:b/>
          <w:color w:val="000000"/>
        </w:rPr>
        <w:t xml:space="preserve">Página 12 - Crítica de Horacio </w:t>
      </w:r>
      <w:proofErr w:type="spellStart"/>
      <w:r w:rsidRPr="0027591A">
        <w:rPr>
          <w:rFonts w:ascii="Calibri" w:hAnsi="Calibri" w:cs="Calibri"/>
          <w:b/>
          <w:color w:val="000000"/>
        </w:rPr>
        <w:t>Bernardes</w:t>
      </w:r>
      <w:proofErr w:type="spellEnd"/>
      <w:r>
        <w:rPr>
          <w:rFonts w:ascii="Calibri" w:hAnsi="Calibri" w:cs="Calibri"/>
          <w:color w:val="000000"/>
        </w:rPr>
        <w:br/>
      </w:r>
      <w:r w:rsidR="00E60FBA" w:rsidRPr="008C7E8B">
        <w:rPr>
          <w:rFonts w:ascii="Calibri" w:eastAsia="Times New Roman" w:hAnsi="Calibri" w:cs="Calibri"/>
          <w:color w:val="000000"/>
          <w:lang w:eastAsia="es-ES"/>
        </w:rPr>
        <w:t xml:space="preserve">“Delicadamente deja de lado las fotos de torturas, e incluye grabaciones de las conversaciones telefónicas sostenidas por Moro con su familia, hasta la noche antes de su asesinato” </w:t>
      </w:r>
      <w:r w:rsidR="00E60FBA" w:rsidRPr="008C7E8B">
        <w:rPr>
          <w:rFonts w:ascii="Calibri" w:eastAsia="Times New Roman" w:hAnsi="Calibri" w:cs="Calibri"/>
          <w:b/>
          <w:bCs/>
          <w:color w:val="000000"/>
          <w:lang w:eastAsia="es-ES"/>
        </w:rPr>
        <w:t xml:space="preserve">Horacio </w:t>
      </w:r>
      <w:proofErr w:type="spellStart"/>
      <w:r w:rsidR="00E60FBA" w:rsidRPr="008C7E8B">
        <w:rPr>
          <w:rFonts w:ascii="Calibri" w:eastAsia="Times New Roman" w:hAnsi="Calibri" w:cs="Calibri"/>
          <w:b/>
          <w:bCs/>
          <w:color w:val="000000"/>
          <w:lang w:eastAsia="es-ES"/>
        </w:rPr>
        <w:t>Bernades</w:t>
      </w:r>
      <w:proofErr w:type="spellEnd"/>
      <w:r w:rsidR="00E60FBA" w:rsidRPr="008C7E8B">
        <w:rPr>
          <w:rFonts w:ascii="Calibri" w:eastAsia="Times New Roman" w:hAnsi="Calibri" w:cs="Calibri"/>
          <w:b/>
          <w:bCs/>
          <w:color w:val="000000"/>
          <w:lang w:eastAsia="es-ES"/>
        </w:rPr>
        <w:t xml:space="preserve"> - Página 12</w:t>
      </w:r>
    </w:p>
    <w:p w:rsidR="004464AB" w:rsidRPr="008C7E8B" w:rsidRDefault="008A11AD" w:rsidP="004464AB">
      <w:pPr>
        <w:spacing w:line="240" w:lineRule="auto"/>
        <w:rPr>
          <w:rFonts w:ascii="Times New Roman" w:eastAsia="Times New Roman" w:hAnsi="Times New Roman" w:cs="Times New Roman"/>
          <w:sz w:val="24"/>
          <w:szCs w:val="24"/>
          <w:lang w:eastAsia="es-ES"/>
        </w:rPr>
      </w:pPr>
      <w:hyperlink r:id="rId8" w:tgtFrame="_blank" w:history="1">
        <w:r w:rsidR="004464AB">
          <w:rPr>
            <w:rStyle w:val="Hipervnculo"/>
            <w:rFonts w:ascii="Calibri" w:hAnsi="Calibri" w:cs="Calibri"/>
            <w:color w:val="1155CC"/>
          </w:rPr>
          <w:t>https://www.pagina12.com.ar/554592-sebastian-moro-el-caminante-periodismo-y-compromiso</w:t>
        </w:r>
      </w:hyperlink>
    </w:p>
    <w:p w:rsidR="00C8689D" w:rsidRDefault="00C8689D" w:rsidP="0076563C">
      <w:pPr>
        <w:rPr>
          <w:rFonts w:ascii="Calibri" w:eastAsia="Times New Roman" w:hAnsi="Calibri" w:cs="Calibri"/>
          <w:b/>
          <w:bCs/>
          <w:color w:val="000000"/>
          <w:lang w:eastAsia="es-ES"/>
        </w:rPr>
      </w:pPr>
    </w:p>
    <w:p w:rsidR="0076563C" w:rsidRDefault="0076563C" w:rsidP="0076563C">
      <w:pPr>
        <w:rPr>
          <w:rFonts w:cstheme="minorHAnsi"/>
          <w:b/>
          <w:bCs/>
          <w:color w:val="535353"/>
          <w:shd w:val="clear" w:color="auto" w:fill="FFFFFF"/>
        </w:rPr>
      </w:pPr>
      <w:r w:rsidRPr="00E37C26">
        <w:rPr>
          <w:rFonts w:cstheme="minorHAnsi"/>
          <w:b/>
          <w:bCs/>
          <w:color w:val="535353"/>
          <w:shd w:val="clear" w:color="auto" w:fill="FFFFFF"/>
        </w:rPr>
        <w:t>Opinión -Diario Digital-Bolivia</w:t>
      </w:r>
      <w:r>
        <w:rPr>
          <w:rFonts w:cstheme="minorHAnsi"/>
          <w:b/>
          <w:bCs/>
          <w:color w:val="535353"/>
          <w:shd w:val="clear" w:color="auto" w:fill="FFFFFF"/>
        </w:rPr>
        <w:t xml:space="preserve">- Claudio </w:t>
      </w:r>
      <w:r w:rsidR="00BC1D93">
        <w:rPr>
          <w:rFonts w:cstheme="minorHAnsi"/>
          <w:b/>
          <w:bCs/>
          <w:color w:val="535353"/>
          <w:shd w:val="clear" w:color="auto" w:fill="FFFFFF"/>
        </w:rPr>
        <w:t>Sánchez</w:t>
      </w:r>
    </w:p>
    <w:p w:rsidR="00E60FBA" w:rsidRDefault="00E60FBA" w:rsidP="009B29A3">
      <w:pPr>
        <w:spacing w:line="240" w:lineRule="auto"/>
        <w:rPr>
          <w:rFonts w:cstheme="minorHAnsi"/>
          <w:b/>
          <w:bCs/>
          <w:color w:val="535353"/>
          <w:shd w:val="clear" w:color="auto" w:fill="FFFFFF"/>
        </w:rPr>
      </w:pPr>
      <w:r w:rsidRPr="00E37C26">
        <w:rPr>
          <w:rFonts w:cstheme="minorHAnsi"/>
          <w:color w:val="535353"/>
          <w:shd w:val="clear" w:color="auto" w:fill="FFFFFF"/>
        </w:rPr>
        <w:t>“…Cali, como directora, ha puesto en el tablero una ficha necesaria en pos de la reconstrucción de la historia contemporánea, lo hace a través de una película que se convierte -por sí misma- en una pieza de necesaria revisión.” </w:t>
      </w:r>
      <w:r w:rsidRPr="00E37C26">
        <w:rPr>
          <w:rFonts w:cstheme="minorHAnsi"/>
          <w:b/>
          <w:bCs/>
          <w:color w:val="535353"/>
          <w:shd w:val="clear" w:color="auto" w:fill="FFFFFF"/>
        </w:rPr>
        <w:t>Claudio Sánchez /Opinión -Diario Digital-Bolivia</w:t>
      </w:r>
    </w:p>
    <w:p w:rsidR="00E60FBA" w:rsidRDefault="008A11AD" w:rsidP="00E60FBA">
      <w:pPr>
        <w:spacing w:line="240" w:lineRule="auto"/>
        <w:rPr>
          <w:rFonts w:cstheme="minorHAnsi"/>
        </w:rPr>
      </w:pPr>
      <w:hyperlink r:id="rId9" w:history="1">
        <w:r w:rsidR="009B29A3" w:rsidRPr="00621F04">
          <w:rPr>
            <w:rStyle w:val="Hipervnculo"/>
            <w:rFonts w:cstheme="minorHAnsi"/>
          </w:rPr>
          <w:t>https://www.opinion.com.bo/articulo/ramona/sebastian-moro-caminante/20230610203314910146.html</w:t>
        </w:r>
      </w:hyperlink>
    </w:p>
    <w:p w:rsidR="00C8689D" w:rsidRDefault="00C8689D" w:rsidP="00E60FBA">
      <w:pPr>
        <w:spacing w:line="240" w:lineRule="auto"/>
        <w:rPr>
          <w:rFonts w:ascii="Calibri" w:hAnsi="Calibri" w:cs="Calibri"/>
          <w:b/>
          <w:color w:val="000000"/>
        </w:rPr>
      </w:pPr>
    </w:p>
    <w:p w:rsidR="00E60FBA" w:rsidRPr="007C3F44" w:rsidRDefault="007C3F44" w:rsidP="00E60FBA">
      <w:pPr>
        <w:spacing w:line="240" w:lineRule="auto"/>
        <w:rPr>
          <w:rFonts w:ascii="Times New Roman" w:eastAsia="Times New Roman" w:hAnsi="Times New Roman" w:cs="Times New Roman"/>
          <w:b/>
          <w:sz w:val="24"/>
          <w:szCs w:val="24"/>
          <w:lang w:eastAsia="es-ES"/>
        </w:rPr>
      </w:pPr>
      <w:proofErr w:type="spellStart"/>
      <w:r w:rsidRPr="007C3F44">
        <w:rPr>
          <w:rFonts w:ascii="Calibri" w:hAnsi="Calibri" w:cs="Calibri"/>
          <w:b/>
          <w:color w:val="000000"/>
        </w:rPr>
        <w:t>Ludico</w:t>
      </w:r>
      <w:proofErr w:type="spellEnd"/>
      <w:r w:rsidRPr="007C3F44">
        <w:rPr>
          <w:rFonts w:ascii="Calibri" w:hAnsi="Calibri" w:cs="Calibri"/>
          <w:b/>
          <w:color w:val="000000"/>
        </w:rPr>
        <w:t xml:space="preserve"> News - Crítica de Rolando Gallego</w:t>
      </w:r>
    </w:p>
    <w:p w:rsidR="007C3F44" w:rsidRDefault="00E60FBA" w:rsidP="00E60FBA">
      <w:pPr>
        <w:spacing w:line="240" w:lineRule="auto"/>
        <w:rPr>
          <w:rFonts w:ascii="Calibri" w:eastAsia="Times New Roman" w:hAnsi="Calibri" w:cs="Calibri"/>
          <w:b/>
          <w:bCs/>
          <w:color w:val="000000"/>
          <w:lang w:eastAsia="es-ES"/>
        </w:rPr>
      </w:pPr>
      <w:r w:rsidRPr="008C7E8B">
        <w:rPr>
          <w:rFonts w:ascii="Calibri" w:eastAsia="Times New Roman" w:hAnsi="Calibri" w:cs="Calibri"/>
          <w:color w:val="000000"/>
          <w:lang w:eastAsia="es-ES"/>
        </w:rPr>
        <w:t xml:space="preserve">“María Laura Cali tuvo contacto con Sebastián Moro apenas horas antes de su asesinato. Conmovida por la sorpresiva noticia decidió construir un apasionante documental en el que se desnuda el detrás de escena de sus últimos días y cómo, cuando no, la censura marcó su trágico destino.” </w:t>
      </w:r>
      <w:r w:rsidRPr="008C7E8B">
        <w:rPr>
          <w:rFonts w:ascii="Calibri" w:eastAsia="Times New Roman" w:hAnsi="Calibri" w:cs="Calibri"/>
          <w:b/>
          <w:bCs/>
          <w:color w:val="000000"/>
          <w:lang w:eastAsia="es-ES"/>
        </w:rPr>
        <w:t xml:space="preserve">Rolando Gallego - </w:t>
      </w:r>
      <w:proofErr w:type="spellStart"/>
      <w:r w:rsidRPr="008C7E8B">
        <w:rPr>
          <w:rFonts w:ascii="Calibri" w:eastAsia="Times New Roman" w:hAnsi="Calibri" w:cs="Calibri"/>
          <w:b/>
          <w:bCs/>
          <w:color w:val="000000"/>
          <w:lang w:eastAsia="es-ES"/>
        </w:rPr>
        <w:t>Ludico</w:t>
      </w:r>
      <w:proofErr w:type="spellEnd"/>
      <w:r w:rsidRPr="008C7E8B">
        <w:rPr>
          <w:rFonts w:ascii="Calibri" w:eastAsia="Times New Roman" w:hAnsi="Calibri" w:cs="Calibri"/>
          <w:b/>
          <w:bCs/>
          <w:color w:val="000000"/>
          <w:lang w:eastAsia="es-ES"/>
        </w:rPr>
        <w:t xml:space="preserve"> News</w:t>
      </w:r>
      <w:r w:rsidR="007C3F44">
        <w:rPr>
          <w:rFonts w:ascii="Calibri" w:hAnsi="Calibri" w:cs="Calibri"/>
          <w:color w:val="000000"/>
        </w:rPr>
        <w:br/>
      </w:r>
      <w:hyperlink r:id="rId10" w:history="1">
        <w:r w:rsidR="007C3F44">
          <w:rPr>
            <w:rStyle w:val="Hipervnculo"/>
            <w:rFonts w:ascii="Calibri" w:hAnsi="Calibri" w:cs="Calibri"/>
            <w:color w:val="1155CC"/>
          </w:rPr>
          <w:t>https://ludiconews.com.ar/estrenos-1-de-junio/</w:t>
        </w:r>
      </w:hyperlink>
    </w:p>
    <w:p w:rsidR="0002372E" w:rsidRPr="008C7E8B" w:rsidRDefault="0002372E" w:rsidP="00E60FBA">
      <w:pPr>
        <w:spacing w:line="240" w:lineRule="auto"/>
        <w:rPr>
          <w:rFonts w:ascii="Times New Roman" w:eastAsia="Times New Roman" w:hAnsi="Times New Roman" w:cs="Times New Roman"/>
          <w:sz w:val="24"/>
          <w:szCs w:val="24"/>
          <w:lang w:eastAsia="es-ES"/>
        </w:rPr>
      </w:pPr>
      <w:proofErr w:type="spellStart"/>
      <w:r w:rsidRPr="0002372E">
        <w:rPr>
          <w:rFonts w:ascii="Calibri" w:eastAsia="Times New Roman" w:hAnsi="Calibri" w:cs="Calibri"/>
          <w:b/>
          <w:bCs/>
          <w:color w:val="000000"/>
          <w:lang w:eastAsia="es-ES"/>
        </w:rPr>
        <w:t>Indexmedia</w:t>
      </w:r>
      <w:proofErr w:type="spellEnd"/>
      <w:r w:rsidRPr="0002372E">
        <w:rPr>
          <w:rFonts w:ascii="Calibri" w:eastAsia="Times New Roman" w:hAnsi="Calibri" w:cs="Calibri"/>
          <w:b/>
          <w:bCs/>
          <w:color w:val="000000"/>
          <w:lang w:eastAsia="es-ES"/>
        </w:rPr>
        <w:t xml:space="preserve"> - Crítica por Pablo </w:t>
      </w:r>
      <w:proofErr w:type="spellStart"/>
      <w:r w:rsidRPr="0002372E">
        <w:rPr>
          <w:rFonts w:ascii="Calibri" w:eastAsia="Times New Roman" w:hAnsi="Calibri" w:cs="Calibri"/>
          <w:b/>
          <w:bCs/>
          <w:color w:val="000000"/>
          <w:lang w:eastAsia="es-ES"/>
        </w:rPr>
        <w:t>Kulcar</w:t>
      </w:r>
      <w:proofErr w:type="spellEnd"/>
    </w:p>
    <w:p w:rsidR="007A21C2" w:rsidRDefault="00E60FBA" w:rsidP="00E60FBA">
      <w:pPr>
        <w:spacing w:line="240" w:lineRule="auto"/>
        <w:rPr>
          <w:rFonts w:ascii="Calibri" w:eastAsia="Times New Roman" w:hAnsi="Calibri" w:cs="Calibri"/>
          <w:b/>
          <w:bCs/>
          <w:color w:val="000000"/>
          <w:lang w:eastAsia="es-ES"/>
        </w:rPr>
      </w:pPr>
      <w:r w:rsidRPr="008C7E8B">
        <w:rPr>
          <w:rFonts w:ascii="Calibri" w:eastAsia="Times New Roman" w:hAnsi="Calibri" w:cs="Calibri"/>
          <w:color w:val="000000"/>
          <w:lang w:eastAsia="es-ES"/>
        </w:rPr>
        <w:t>“La directora recrea los paisajes y la figura del periodista en sus recorridas y en sus mensajes de chat, así como los de otros implicados, poniéndonos en el centro de todos los conflictos y luchas. Las imágenes nos atraviesan a veces como una aplanadora cruel y otras como el susurro de un lamento boliviano al que no logran callar</w:t>
      </w:r>
      <w:r w:rsidRPr="008C7E8B">
        <w:rPr>
          <w:rFonts w:ascii="Arial" w:eastAsia="Times New Roman" w:hAnsi="Arial" w:cs="Arial"/>
          <w:color w:val="3A3A3A"/>
          <w:sz w:val="23"/>
          <w:szCs w:val="23"/>
          <w:shd w:val="clear" w:color="auto" w:fill="FFFFFF"/>
          <w:lang w:eastAsia="es-ES"/>
        </w:rPr>
        <w:t>.</w:t>
      </w:r>
      <w:r w:rsidRPr="008C7E8B">
        <w:rPr>
          <w:rFonts w:ascii="Calibri" w:eastAsia="Times New Roman" w:hAnsi="Calibri" w:cs="Calibri"/>
          <w:color w:val="000000"/>
          <w:lang w:eastAsia="es-ES"/>
        </w:rPr>
        <w:t xml:space="preserve">” </w:t>
      </w:r>
      <w:r w:rsidRPr="008C7E8B">
        <w:rPr>
          <w:rFonts w:ascii="Calibri" w:eastAsia="Times New Roman" w:hAnsi="Calibri" w:cs="Calibri"/>
          <w:b/>
          <w:bCs/>
          <w:color w:val="000000"/>
          <w:lang w:eastAsia="es-ES"/>
        </w:rPr>
        <w:t xml:space="preserve">Pablo </w:t>
      </w:r>
      <w:proofErr w:type="spellStart"/>
      <w:r w:rsidRPr="008C7E8B">
        <w:rPr>
          <w:rFonts w:ascii="Calibri" w:eastAsia="Times New Roman" w:hAnsi="Calibri" w:cs="Calibri"/>
          <w:b/>
          <w:bCs/>
          <w:color w:val="000000"/>
          <w:lang w:eastAsia="es-ES"/>
        </w:rPr>
        <w:t>Kulcar</w:t>
      </w:r>
      <w:proofErr w:type="spellEnd"/>
      <w:r w:rsidRPr="008C7E8B">
        <w:rPr>
          <w:rFonts w:ascii="Calibri" w:eastAsia="Times New Roman" w:hAnsi="Calibri" w:cs="Calibri"/>
          <w:b/>
          <w:bCs/>
          <w:color w:val="000000"/>
          <w:lang w:eastAsia="es-ES"/>
        </w:rPr>
        <w:t xml:space="preserve"> - </w:t>
      </w:r>
      <w:proofErr w:type="spellStart"/>
      <w:r w:rsidRPr="008C7E8B">
        <w:rPr>
          <w:rFonts w:ascii="Calibri" w:eastAsia="Times New Roman" w:hAnsi="Calibri" w:cs="Calibri"/>
          <w:b/>
          <w:bCs/>
          <w:color w:val="000000"/>
          <w:lang w:eastAsia="es-ES"/>
        </w:rPr>
        <w:t>Index</w:t>
      </w:r>
      <w:proofErr w:type="spellEnd"/>
      <w:r w:rsidRPr="008C7E8B">
        <w:rPr>
          <w:rFonts w:ascii="Calibri" w:eastAsia="Times New Roman" w:hAnsi="Calibri" w:cs="Calibri"/>
          <w:b/>
          <w:bCs/>
          <w:color w:val="000000"/>
          <w:lang w:eastAsia="es-ES"/>
        </w:rPr>
        <w:t xml:space="preserve"> Media</w:t>
      </w:r>
    </w:p>
    <w:p w:rsidR="0002372E" w:rsidRDefault="008A11AD" w:rsidP="00E60FBA">
      <w:pPr>
        <w:spacing w:line="240" w:lineRule="auto"/>
        <w:rPr>
          <w:rFonts w:ascii="Calibri" w:eastAsia="Times New Roman" w:hAnsi="Calibri" w:cs="Calibri"/>
          <w:b/>
          <w:bCs/>
          <w:color w:val="000000"/>
          <w:lang w:eastAsia="es-ES"/>
        </w:rPr>
      </w:pPr>
      <w:hyperlink r:id="rId11" w:tgtFrame="_blank" w:history="1">
        <w:r w:rsidR="0002372E">
          <w:rPr>
            <w:rStyle w:val="Hipervnculo"/>
            <w:rFonts w:ascii="Arial" w:hAnsi="Arial" w:cs="Arial"/>
            <w:color w:val="1155CC"/>
          </w:rPr>
          <w:t>https://indexmedia.com.ar/sebastian-moro-el-caminante-huellas-de-la-dignidad/</w:t>
        </w:r>
      </w:hyperlink>
    </w:p>
    <w:p w:rsidR="0002372E" w:rsidRDefault="0002372E" w:rsidP="00E60FBA">
      <w:pPr>
        <w:spacing w:line="240" w:lineRule="auto"/>
        <w:rPr>
          <w:rFonts w:ascii="Calibri" w:eastAsia="Times New Roman" w:hAnsi="Calibri" w:cs="Calibri"/>
          <w:b/>
          <w:bCs/>
          <w:color w:val="000000"/>
          <w:lang w:eastAsia="es-ES"/>
        </w:rPr>
      </w:pPr>
    </w:p>
    <w:p w:rsidR="0002372E" w:rsidRPr="00C410CE" w:rsidRDefault="00C410CE" w:rsidP="00E60FBA">
      <w:pPr>
        <w:spacing w:line="240" w:lineRule="auto"/>
        <w:rPr>
          <w:rFonts w:ascii="Calibri" w:eastAsia="Times New Roman" w:hAnsi="Calibri" w:cs="Calibri"/>
          <w:b/>
          <w:bCs/>
          <w:color w:val="000000"/>
          <w:lang w:eastAsia="es-ES"/>
        </w:rPr>
      </w:pPr>
      <w:r w:rsidRPr="00C410CE">
        <w:rPr>
          <w:rFonts w:ascii="Calibri" w:hAnsi="Calibri" w:cs="Calibri"/>
          <w:b/>
          <w:color w:val="000000"/>
        </w:rPr>
        <w:t xml:space="preserve">El Portal de Catalina - Crítica de Catalina </w:t>
      </w:r>
      <w:proofErr w:type="spellStart"/>
      <w:r w:rsidRPr="00C410CE">
        <w:rPr>
          <w:rFonts w:ascii="Calibri" w:hAnsi="Calibri" w:cs="Calibri"/>
          <w:b/>
          <w:color w:val="000000"/>
        </w:rPr>
        <w:t>Dlugi</w:t>
      </w:r>
      <w:proofErr w:type="spellEnd"/>
    </w:p>
    <w:p w:rsidR="0002372E" w:rsidRPr="00C410CE" w:rsidRDefault="00A418B5" w:rsidP="00E60FBA">
      <w:pPr>
        <w:spacing w:line="240" w:lineRule="auto"/>
        <w:rPr>
          <w:rFonts w:ascii="Times New Roman" w:eastAsia="Times New Roman" w:hAnsi="Times New Roman" w:cs="Times New Roman"/>
          <w:sz w:val="24"/>
          <w:szCs w:val="24"/>
          <w:lang w:eastAsia="es-ES"/>
        </w:rPr>
      </w:pPr>
      <w:r w:rsidRPr="008C7E8B">
        <w:rPr>
          <w:rFonts w:ascii="Calibri" w:eastAsia="Times New Roman" w:hAnsi="Calibri" w:cs="Calibri"/>
          <w:b/>
          <w:bCs/>
          <w:color w:val="000000"/>
          <w:lang w:eastAsia="es-ES"/>
        </w:rPr>
        <w:t xml:space="preserve"> </w:t>
      </w:r>
      <w:r w:rsidR="00E60FBA" w:rsidRPr="008C7E8B">
        <w:rPr>
          <w:rFonts w:ascii="Calibri" w:eastAsia="Times New Roman" w:hAnsi="Calibri" w:cs="Calibri"/>
          <w:b/>
          <w:bCs/>
          <w:color w:val="000000"/>
          <w:lang w:eastAsia="es-ES"/>
        </w:rPr>
        <w:t>“</w:t>
      </w:r>
      <w:r w:rsidR="00E60FBA" w:rsidRPr="008C7E8B">
        <w:rPr>
          <w:rFonts w:ascii="Calibri" w:eastAsia="Times New Roman" w:hAnsi="Calibri" w:cs="Calibri"/>
          <w:color w:val="000000"/>
          <w:lang w:eastAsia="es-ES"/>
        </w:rPr>
        <w:t xml:space="preserve">La realizadora, a través de testimonios y audios reconstruye lo que pasó, su ideario y la lucha que llevan adelante amigos y familiares para descubrir la verdad y que se haga justicia.” </w:t>
      </w:r>
      <w:r w:rsidR="00E60FBA" w:rsidRPr="008C7E8B">
        <w:rPr>
          <w:rFonts w:ascii="Calibri" w:eastAsia="Times New Roman" w:hAnsi="Calibri" w:cs="Calibri"/>
          <w:b/>
          <w:bCs/>
          <w:color w:val="000000"/>
          <w:lang w:eastAsia="es-ES"/>
        </w:rPr>
        <w:t xml:space="preserve">Catalina </w:t>
      </w:r>
      <w:proofErr w:type="spellStart"/>
      <w:r w:rsidR="00E60FBA" w:rsidRPr="008C7E8B">
        <w:rPr>
          <w:rFonts w:ascii="Calibri" w:eastAsia="Times New Roman" w:hAnsi="Calibri" w:cs="Calibri"/>
          <w:b/>
          <w:bCs/>
          <w:color w:val="000000"/>
          <w:lang w:eastAsia="es-ES"/>
        </w:rPr>
        <w:t>Dlugi</w:t>
      </w:r>
      <w:proofErr w:type="spellEnd"/>
      <w:r w:rsidR="00E60FBA" w:rsidRPr="008C7E8B">
        <w:rPr>
          <w:rFonts w:ascii="Calibri" w:eastAsia="Times New Roman" w:hAnsi="Calibri" w:cs="Calibri"/>
          <w:b/>
          <w:bCs/>
          <w:color w:val="000000"/>
          <w:lang w:eastAsia="es-ES"/>
        </w:rPr>
        <w:t xml:space="preserve"> - El Portal de Catalina</w:t>
      </w:r>
      <w:r w:rsidR="00C410CE">
        <w:rPr>
          <w:rFonts w:ascii="Calibri" w:hAnsi="Calibri" w:cs="Calibri"/>
          <w:color w:val="000000"/>
        </w:rPr>
        <w:br/>
      </w:r>
      <w:hyperlink r:id="rId12" w:history="1">
        <w:r w:rsidR="00C410CE">
          <w:rPr>
            <w:rStyle w:val="Hipervnculo"/>
            <w:rFonts w:ascii="Calibri" w:hAnsi="Calibri" w:cs="Calibri"/>
            <w:color w:val="1155CC"/>
          </w:rPr>
          <w:t>https://elportaldecatalina.com/2023/06/01/sebastian-moro-el-caminante/</w:t>
        </w:r>
      </w:hyperlink>
    </w:p>
    <w:p w:rsidR="007A21C2" w:rsidRDefault="007A21C2" w:rsidP="007A21C2">
      <w:pPr>
        <w:spacing w:line="240" w:lineRule="auto"/>
        <w:rPr>
          <w:rFonts w:ascii="Calibri" w:hAnsi="Calibri" w:cs="Calibri"/>
          <w:b/>
          <w:color w:val="000000"/>
        </w:rPr>
      </w:pPr>
    </w:p>
    <w:p w:rsidR="0002372E" w:rsidRPr="007A21C2" w:rsidRDefault="007A21C2" w:rsidP="007A21C2">
      <w:pPr>
        <w:spacing w:line="240" w:lineRule="auto"/>
        <w:rPr>
          <w:rFonts w:ascii="Calibri" w:eastAsia="Times New Roman" w:hAnsi="Calibri" w:cs="Calibri"/>
          <w:b/>
          <w:color w:val="000000"/>
          <w:lang w:eastAsia="es-ES"/>
        </w:rPr>
      </w:pPr>
      <w:r w:rsidRPr="007A21C2">
        <w:rPr>
          <w:rFonts w:ascii="Calibri" w:hAnsi="Calibri" w:cs="Calibri"/>
          <w:b/>
          <w:color w:val="000000"/>
        </w:rPr>
        <w:t xml:space="preserve">El Café diario web - por Guillermo </w:t>
      </w:r>
      <w:proofErr w:type="spellStart"/>
      <w:r w:rsidRPr="007A21C2">
        <w:rPr>
          <w:rFonts w:ascii="Calibri" w:hAnsi="Calibri" w:cs="Calibri"/>
          <w:b/>
          <w:color w:val="000000"/>
        </w:rPr>
        <w:t>Tagliaferri</w:t>
      </w:r>
      <w:proofErr w:type="spellEnd"/>
    </w:p>
    <w:p w:rsidR="007A21C2" w:rsidRDefault="00E60FBA" w:rsidP="007A21C2">
      <w:pPr>
        <w:spacing w:line="240" w:lineRule="auto"/>
        <w:rPr>
          <w:rFonts w:ascii="Calibri" w:eastAsia="Times New Roman" w:hAnsi="Calibri" w:cs="Calibri"/>
          <w:b/>
          <w:bCs/>
          <w:color w:val="000000"/>
          <w:lang w:eastAsia="es-ES"/>
        </w:rPr>
      </w:pPr>
      <w:r w:rsidRPr="008C7E8B">
        <w:rPr>
          <w:rFonts w:ascii="Calibri" w:eastAsia="Times New Roman" w:hAnsi="Calibri" w:cs="Calibri"/>
          <w:color w:val="000000"/>
          <w:lang w:eastAsia="es-ES"/>
        </w:rPr>
        <w:lastRenderedPageBreak/>
        <w:t xml:space="preserve">“La voz, en off, utilizada en varias partes de la película, es original del propio Moro. Sus mensajes de </w:t>
      </w:r>
      <w:proofErr w:type="spellStart"/>
      <w:r w:rsidRPr="008C7E8B">
        <w:rPr>
          <w:rFonts w:ascii="Calibri" w:eastAsia="Times New Roman" w:hAnsi="Calibri" w:cs="Calibri"/>
          <w:color w:val="000000"/>
          <w:lang w:eastAsia="es-ES"/>
        </w:rPr>
        <w:t>WhatsApp</w:t>
      </w:r>
      <w:proofErr w:type="spellEnd"/>
      <w:r w:rsidRPr="008C7E8B">
        <w:rPr>
          <w:rFonts w:ascii="Calibri" w:eastAsia="Times New Roman" w:hAnsi="Calibri" w:cs="Calibri"/>
          <w:color w:val="000000"/>
          <w:lang w:eastAsia="es-ES"/>
        </w:rPr>
        <w:t xml:space="preserve"> posibilitaron utilizar su testimonio oral para reflejar sus sensaciones y estados de ánimo. Otro punto a favor del film es que en ningún momento se recurre a golpes bajos; simplemente, se desglosa la historia y se va hilvanando la forma de trabajar, pensar y moverse del personaje, lo que se acompaña con valiosos testimonios, escenas y documentos.” </w:t>
      </w:r>
      <w:r w:rsidR="007A21C2" w:rsidRPr="008C7E8B">
        <w:rPr>
          <w:rFonts w:ascii="Calibri" w:eastAsia="Times New Roman" w:hAnsi="Calibri" w:cs="Calibri"/>
          <w:b/>
          <w:bCs/>
          <w:color w:val="000000"/>
          <w:lang w:eastAsia="es-ES"/>
        </w:rPr>
        <w:t xml:space="preserve">Guillermo </w:t>
      </w:r>
      <w:proofErr w:type="spellStart"/>
      <w:r w:rsidR="007A21C2" w:rsidRPr="008C7E8B">
        <w:rPr>
          <w:rFonts w:ascii="Calibri" w:eastAsia="Times New Roman" w:hAnsi="Calibri" w:cs="Calibri"/>
          <w:b/>
          <w:bCs/>
          <w:color w:val="000000"/>
          <w:lang w:eastAsia="es-ES"/>
        </w:rPr>
        <w:t>Tagliaferri</w:t>
      </w:r>
      <w:proofErr w:type="spellEnd"/>
      <w:r w:rsidR="007A21C2" w:rsidRPr="008C7E8B">
        <w:rPr>
          <w:rFonts w:ascii="Calibri" w:eastAsia="Times New Roman" w:hAnsi="Calibri" w:cs="Calibri"/>
          <w:b/>
          <w:bCs/>
          <w:color w:val="000000"/>
          <w:lang w:eastAsia="es-ES"/>
        </w:rPr>
        <w:t xml:space="preserve"> - El </w:t>
      </w:r>
      <w:proofErr w:type="spellStart"/>
      <w:r w:rsidR="007A21C2" w:rsidRPr="008C7E8B">
        <w:rPr>
          <w:rFonts w:ascii="Calibri" w:eastAsia="Times New Roman" w:hAnsi="Calibri" w:cs="Calibri"/>
          <w:b/>
          <w:bCs/>
          <w:color w:val="000000"/>
          <w:lang w:eastAsia="es-ES"/>
        </w:rPr>
        <w:t>Cafe</w:t>
      </w:r>
      <w:proofErr w:type="spellEnd"/>
      <w:r w:rsidR="007A21C2" w:rsidRPr="008C7E8B">
        <w:rPr>
          <w:rFonts w:ascii="Calibri" w:eastAsia="Times New Roman" w:hAnsi="Calibri" w:cs="Calibri"/>
          <w:b/>
          <w:bCs/>
          <w:color w:val="000000"/>
          <w:lang w:eastAsia="es-ES"/>
        </w:rPr>
        <w:t xml:space="preserve"> Diario</w:t>
      </w:r>
    </w:p>
    <w:p w:rsidR="007A21C2" w:rsidRDefault="008A11AD" w:rsidP="00E60FBA">
      <w:pPr>
        <w:spacing w:line="240" w:lineRule="auto"/>
        <w:rPr>
          <w:rFonts w:ascii="Calibri" w:eastAsia="Times New Roman" w:hAnsi="Calibri" w:cs="Calibri"/>
          <w:b/>
          <w:bCs/>
          <w:color w:val="000000"/>
          <w:lang w:eastAsia="es-ES"/>
        </w:rPr>
      </w:pPr>
      <w:hyperlink r:id="rId13" w:history="1">
        <w:r w:rsidR="007A21C2">
          <w:rPr>
            <w:rStyle w:val="Hipervnculo"/>
            <w:rFonts w:ascii="Calibri" w:hAnsi="Calibri" w:cs="Calibri"/>
            <w:color w:val="1155CC"/>
          </w:rPr>
          <w:t>https://elcafediario.com/la-tragica-historia-de-sebastian-moro-llega-al-cine/</w:t>
        </w:r>
      </w:hyperlink>
    </w:p>
    <w:p w:rsidR="007A21C2" w:rsidRDefault="007A21C2" w:rsidP="00E60FBA">
      <w:pPr>
        <w:spacing w:line="240" w:lineRule="auto"/>
        <w:rPr>
          <w:rFonts w:ascii="Calibri" w:hAnsi="Calibri" w:cs="Calibri"/>
          <w:b/>
          <w:color w:val="000000"/>
        </w:rPr>
      </w:pPr>
    </w:p>
    <w:p w:rsidR="0027591A" w:rsidRPr="0027591A" w:rsidRDefault="0027591A" w:rsidP="00E60FBA">
      <w:pPr>
        <w:spacing w:line="240" w:lineRule="auto"/>
        <w:rPr>
          <w:rFonts w:ascii="Times New Roman" w:eastAsia="Times New Roman" w:hAnsi="Times New Roman" w:cs="Times New Roman"/>
          <w:b/>
          <w:sz w:val="24"/>
          <w:szCs w:val="24"/>
          <w:lang w:eastAsia="es-ES"/>
        </w:rPr>
      </w:pPr>
      <w:r w:rsidRPr="0027591A">
        <w:rPr>
          <w:rFonts w:ascii="Calibri" w:hAnsi="Calibri" w:cs="Calibri"/>
          <w:b/>
          <w:color w:val="000000"/>
        </w:rPr>
        <w:t>Hacerse la Crítica - Crítica por José Luis Visconti</w:t>
      </w:r>
    </w:p>
    <w:p w:rsidR="0027591A" w:rsidRPr="0027591A" w:rsidRDefault="00E60FBA" w:rsidP="00E60FBA">
      <w:pPr>
        <w:spacing w:line="240" w:lineRule="auto"/>
        <w:rPr>
          <w:rFonts w:ascii="Calibri" w:eastAsia="Times New Roman" w:hAnsi="Calibri" w:cs="Calibri"/>
          <w:b/>
          <w:bCs/>
          <w:color w:val="000000"/>
          <w:lang w:eastAsia="es-ES"/>
        </w:rPr>
      </w:pPr>
      <w:r w:rsidRPr="008C7E8B">
        <w:rPr>
          <w:rFonts w:ascii="Calibri" w:eastAsia="Times New Roman" w:hAnsi="Calibri" w:cs="Calibri"/>
          <w:color w:val="000000"/>
          <w:lang w:eastAsia="es-ES"/>
        </w:rPr>
        <w:t xml:space="preserve">“Puede pensarse que en </w:t>
      </w:r>
      <w:r w:rsidRPr="008C7E8B">
        <w:rPr>
          <w:rFonts w:ascii="Calibri" w:eastAsia="Times New Roman" w:hAnsi="Calibri" w:cs="Calibri"/>
          <w:i/>
          <w:iCs/>
          <w:color w:val="000000"/>
          <w:lang w:eastAsia="es-ES"/>
        </w:rPr>
        <w:t>Sebastián Moro, el caminante</w:t>
      </w:r>
      <w:r w:rsidRPr="008C7E8B">
        <w:rPr>
          <w:rFonts w:ascii="Calibri" w:eastAsia="Times New Roman" w:hAnsi="Calibri" w:cs="Calibri"/>
          <w:color w:val="000000"/>
          <w:lang w:eastAsia="es-ES"/>
        </w:rPr>
        <w:t xml:space="preserve">, la exploración de la vida del personaje, restringida a los últimos años y decidida a no convertirse en una biografía estandarizada –las referencias al pasado son ilustrativas antes de su militancia en la defensa de los derechos humanos-, es el registro de una amenaza. De algo que se cierne sobre el personaje. Lo que implica esa noción en cuanto al aspecto perceptivo queda en segundo plano: lo que importa es que, en el relato, lo que se establece es que son hechos y no percepciones, los que llevan a pensar en la amenaza.” </w:t>
      </w:r>
      <w:r w:rsidRPr="008C7E8B">
        <w:rPr>
          <w:rFonts w:ascii="Calibri" w:eastAsia="Times New Roman" w:hAnsi="Calibri" w:cs="Calibri"/>
          <w:b/>
          <w:bCs/>
          <w:color w:val="000000"/>
          <w:lang w:eastAsia="es-ES"/>
        </w:rPr>
        <w:t>José Luis Visconti - Hacerse la Crítica</w:t>
      </w:r>
      <w:r w:rsidR="0027591A">
        <w:rPr>
          <w:rFonts w:ascii="Calibri" w:hAnsi="Calibri" w:cs="Calibri"/>
          <w:color w:val="000000"/>
        </w:rPr>
        <w:br/>
      </w:r>
      <w:hyperlink r:id="rId14" w:tgtFrame="_blank" w:history="1">
        <w:r w:rsidR="0027591A">
          <w:rPr>
            <w:rStyle w:val="Hipervnculo"/>
            <w:rFonts w:ascii="Calibri" w:hAnsi="Calibri" w:cs="Calibri"/>
            <w:color w:val="1155CC"/>
          </w:rPr>
          <w:t>https://hacerselacritica.com/sebastian-moro-el-caminante-la-forma-en-que-se-acallan-las-voces-por-jose-luis-visconti/?fbclid=IwAR1oxgIE-D4CH9BAqHxeXfCcm8-fFc4wWXEf7QEq9ubinraKMAnsI9fvrm4</w:t>
        </w:r>
      </w:hyperlink>
    </w:p>
    <w:p w:rsidR="00E60FBA" w:rsidRDefault="00E60FBA" w:rsidP="00E60FBA">
      <w:pPr>
        <w:spacing w:after="0" w:line="240" w:lineRule="auto"/>
        <w:rPr>
          <w:rFonts w:ascii="Times New Roman" w:eastAsia="Times New Roman" w:hAnsi="Times New Roman" w:cs="Times New Roman"/>
          <w:sz w:val="24"/>
          <w:szCs w:val="24"/>
          <w:lang w:eastAsia="es-ES"/>
        </w:rPr>
      </w:pPr>
    </w:p>
    <w:p w:rsidR="004464AB" w:rsidRPr="0027591A" w:rsidRDefault="004464AB" w:rsidP="00E60FBA">
      <w:pPr>
        <w:spacing w:after="0" w:line="240" w:lineRule="auto"/>
        <w:rPr>
          <w:rFonts w:ascii="Times New Roman" w:eastAsia="Times New Roman" w:hAnsi="Times New Roman" w:cs="Times New Roman"/>
          <w:b/>
          <w:sz w:val="24"/>
          <w:szCs w:val="24"/>
          <w:lang w:eastAsia="es-ES"/>
        </w:rPr>
      </w:pPr>
      <w:proofErr w:type="spellStart"/>
      <w:r w:rsidRPr="0027591A">
        <w:rPr>
          <w:rFonts w:ascii="Calibri" w:hAnsi="Calibri" w:cs="Calibri"/>
          <w:b/>
          <w:color w:val="000000"/>
        </w:rPr>
        <w:t>ANccom</w:t>
      </w:r>
      <w:proofErr w:type="spellEnd"/>
      <w:r w:rsidRPr="0027591A">
        <w:rPr>
          <w:rFonts w:ascii="Calibri" w:hAnsi="Calibri" w:cs="Calibri"/>
          <w:b/>
          <w:color w:val="000000"/>
        </w:rPr>
        <w:t xml:space="preserve"> - </w:t>
      </w:r>
      <w:r w:rsidR="0045272A" w:rsidRPr="0027591A">
        <w:rPr>
          <w:rFonts w:ascii="Calibri" w:hAnsi="Calibri" w:cs="Calibri"/>
          <w:b/>
          <w:color w:val="000000"/>
        </w:rPr>
        <w:t>Crítica</w:t>
      </w:r>
      <w:r w:rsidRPr="0027591A">
        <w:rPr>
          <w:rFonts w:ascii="Calibri" w:hAnsi="Calibri" w:cs="Calibri"/>
          <w:b/>
          <w:color w:val="000000"/>
        </w:rPr>
        <w:t xml:space="preserve"> por </w:t>
      </w:r>
      <w:proofErr w:type="spellStart"/>
      <w:r w:rsidRPr="0027591A">
        <w:rPr>
          <w:rFonts w:ascii="Calibri" w:hAnsi="Calibri" w:cs="Calibri"/>
          <w:b/>
          <w:color w:val="000000"/>
        </w:rPr>
        <w:t>Giuliana</w:t>
      </w:r>
      <w:proofErr w:type="spellEnd"/>
      <w:r w:rsidRPr="0027591A">
        <w:rPr>
          <w:rFonts w:ascii="Calibri" w:hAnsi="Calibri" w:cs="Calibri"/>
          <w:b/>
          <w:color w:val="000000"/>
        </w:rPr>
        <w:t xml:space="preserve"> Curio</w:t>
      </w:r>
      <w:r w:rsidRPr="0027591A">
        <w:rPr>
          <w:rFonts w:ascii="Calibri" w:hAnsi="Calibri" w:cs="Calibri"/>
          <w:b/>
          <w:color w:val="000000"/>
        </w:rPr>
        <w:br/>
      </w:r>
    </w:p>
    <w:p w:rsidR="00E60FBA" w:rsidRDefault="00E60FBA" w:rsidP="00E60FBA">
      <w:pPr>
        <w:spacing w:line="240" w:lineRule="auto"/>
        <w:rPr>
          <w:rFonts w:ascii="Calibri" w:eastAsia="Times New Roman" w:hAnsi="Calibri" w:cs="Calibri"/>
          <w:b/>
          <w:bCs/>
          <w:color w:val="000000"/>
          <w:lang w:eastAsia="es-ES"/>
        </w:rPr>
      </w:pPr>
      <w:r w:rsidRPr="008C7E8B">
        <w:rPr>
          <w:rFonts w:ascii="Calibri" w:eastAsia="Times New Roman" w:hAnsi="Calibri" w:cs="Calibri"/>
          <w:color w:val="000000"/>
          <w:lang w:eastAsia="es-ES"/>
        </w:rPr>
        <w:t xml:space="preserve">“El audiovisual logra transmitir la situación de miedo y desesperación que se vivió en Bolivia frente a la intervención de la extrema derecha contra el gobierno de Evo Morales. Con imágenes originales y la reconstrucción del momento a través de los testimonios de sus protagonistas el audiovisual traslada a los espectadores a esa Bolivia azotada por la violencia militar, pero también combatiente, que buscó al igual que Sebastián resistir el golpe.” </w:t>
      </w:r>
      <w:r w:rsidRPr="008C7E8B">
        <w:rPr>
          <w:rFonts w:ascii="Arial" w:eastAsia="Times New Roman" w:hAnsi="Arial" w:cs="Arial"/>
          <w:b/>
          <w:bCs/>
          <w:color w:val="666666"/>
          <w:sz w:val="21"/>
          <w:szCs w:val="21"/>
          <w:shd w:val="clear" w:color="auto" w:fill="FFFFFF"/>
          <w:lang w:eastAsia="es-ES"/>
        </w:rPr>
        <w:t> </w:t>
      </w:r>
      <w:proofErr w:type="spellStart"/>
      <w:r w:rsidRPr="008C7E8B">
        <w:rPr>
          <w:rFonts w:ascii="Calibri" w:eastAsia="Times New Roman" w:hAnsi="Calibri" w:cs="Calibri"/>
          <w:b/>
          <w:bCs/>
          <w:color w:val="000000"/>
          <w:lang w:eastAsia="es-ES"/>
        </w:rPr>
        <w:t>Giuliana</w:t>
      </w:r>
      <w:proofErr w:type="spellEnd"/>
      <w:r w:rsidRPr="008C7E8B">
        <w:rPr>
          <w:rFonts w:ascii="Calibri" w:eastAsia="Times New Roman" w:hAnsi="Calibri" w:cs="Calibri"/>
          <w:b/>
          <w:bCs/>
          <w:color w:val="000000"/>
          <w:lang w:eastAsia="es-ES"/>
        </w:rPr>
        <w:t xml:space="preserve"> Curio </w:t>
      </w:r>
      <w:r w:rsidR="004464AB">
        <w:rPr>
          <w:rFonts w:ascii="Calibri" w:eastAsia="Times New Roman" w:hAnsi="Calibri" w:cs="Calibri"/>
          <w:b/>
          <w:bCs/>
          <w:color w:val="000000"/>
          <w:lang w:eastAsia="es-ES"/>
        </w:rPr>
        <w:t>–</w:t>
      </w:r>
      <w:r w:rsidRPr="008C7E8B">
        <w:rPr>
          <w:rFonts w:ascii="Calibri" w:eastAsia="Times New Roman" w:hAnsi="Calibri" w:cs="Calibri"/>
          <w:b/>
          <w:bCs/>
          <w:color w:val="000000"/>
          <w:lang w:eastAsia="es-ES"/>
        </w:rPr>
        <w:t xml:space="preserve"> ANCCOM</w:t>
      </w:r>
    </w:p>
    <w:p w:rsidR="004464AB" w:rsidRPr="008C7E8B" w:rsidRDefault="008A11AD" w:rsidP="004464AB">
      <w:pPr>
        <w:spacing w:after="0" w:line="240" w:lineRule="auto"/>
        <w:rPr>
          <w:rFonts w:ascii="Times New Roman" w:eastAsia="Times New Roman" w:hAnsi="Times New Roman" w:cs="Times New Roman"/>
          <w:sz w:val="24"/>
          <w:szCs w:val="24"/>
          <w:lang w:eastAsia="es-ES"/>
        </w:rPr>
      </w:pPr>
      <w:hyperlink r:id="rId15" w:tgtFrame="_blank" w:history="1">
        <w:r w:rsidR="004464AB">
          <w:rPr>
            <w:rStyle w:val="Hipervnculo"/>
            <w:rFonts w:ascii="Calibri" w:hAnsi="Calibri" w:cs="Calibri"/>
            <w:color w:val="1155CC"/>
          </w:rPr>
          <w:t>https://anccom.sociales.uba.ar/2023/06/07/retrato-de-un-periodista-comprometido-con-la-justicia-social/?fbclid=PAAaYVpnXuKAMw8oQnXS9pT33gIg89fdWYPK00oHIrFIhdyuLdpJx-0u4OmEw</w:t>
        </w:r>
      </w:hyperlink>
    </w:p>
    <w:p w:rsidR="004464AB" w:rsidRDefault="004464AB" w:rsidP="00E60FBA">
      <w:pPr>
        <w:spacing w:line="240" w:lineRule="auto"/>
        <w:rPr>
          <w:rFonts w:ascii="Times New Roman" w:eastAsia="Times New Roman" w:hAnsi="Times New Roman" w:cs="Times New Roman"/>
          <w:sz w:val="24"/>
          <w:szCs w:val="24"/>
          <w:lang w:eastAsia="es-ES"/>
        </w:rPr>
      </w:pPr>
    </w:p>
    <w:p w:rsidR="0027591A" w:rsidRPr="008C7E8B" w:rsidRDefault="0027591A" w:rsidP="00E60FBA">
      <w:pPr>
        <w:spacing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Artículos- prensa </w:t>
      </w:r>
    </w:p>
    <w:p w:rsidR="005B0A6D" w:rsidRDefault="0027591A">
      <w:proofErr w:type="spellStart"/>
      <w:r>
        <w:rPr>
          <w:rFonts w:ascii="Calibri" w:hAnsi="Calibri" w:cs="Calibri"/>
          <w:color w:val="000000"/>
        </w:rPr>
        <w:t>Socompa</w:t>
      </w:r>
      <w:proofErr w:type="spellEnd"/>
      <w:r>
        <w:rPr>
          <w:rFonts w:ascii="Calibri" w:hAnsi="Calibri" w:cs="Calibri"/>
          <w:color w:val="000000"/>
        </w:rPr>
        <w:t xml:space="preserve"> </w:t>
      </w:r>
      <w:r w:rsidR="009B29A3">
        <w:rPr>
          <w:rFonts w:ascii="Calibri" w:hAnsi="Calibri" w:cs="Calibri"/>
          <w:color w:val="000000"/>
        </w:rPr>
        <w:t>–</w:t>
      </w:r>
      <w:r>
        <w:rPr>
          <w:rFonts w:ascii="Calibri" w:hAnsi="Calibri" w:cs="Calibri"/>
          <w:color w:val="000000"/>
        </w:rPr>
        <w:t xml:space="preserve"> </w:t>
      </w:r>
      <w:r w:rsidR="009B29A3">
        <w:rPr>
          <w:rFonts w:ascii="Calibri" w:hAnsi="Calibri" w:cs="Calibri"/>
          <w:color w:val="000000"/>
        </w:rPr>
        <w:t xml:space="preserve">Opinión </w:t>
      </w:r>
      <w:r>
        <w:rPr>
          <w:rFonts w:ascii="Calibri" w:hAnsi="Calibri" w:cs="Calibri"/>
          <w:color w:val="000000"/>
        </w:rPr>
        <w:t xml:space="preserve"> por Marcelo </w:t>
      </w:r>
      <w:proofErr w:type="spellStart"/>
      <w:r>
        <w:rPr>
          <w:rFonts w:ascii="Calibri" w:hAnsi="Calibri" w:cs="Calibri"/>
          <w:color w:val="000000"/>
        </w:rPr>
        <w:t>Shapces</w:t>
      </w:r>
      <w:proofErr w:type="spellEnd"/>
      <w:r>
        <w:rPr>
          <w:rFonts w:ascii="Calibri" w:hAnsi="Calibri" w:cs="Calibri"/>
          <w:color w:val="000000"/>
        </w:rPr>
        <w:br/>
      </w:r>
      <w:hyperlink r:id="rId16" w:tgtFrame="_blank" w:history="1">
        <w:r>
          <w:rPr>
            <w:rStyle w:val="Hipervnculo"/>
            <w:rFonts w:ascii="Calibri" w:hAnsi="Calibri" w:cs="Calibri"/>
            <w:color w:val="1155CC"/>
          </w:rPr>
          <w:t>https://socompa.info/cultural/sebastian-moro-cine-bolivia/</w:t>
        </w:r>
      </w:hyperlink>
    </w:p>
    <w:p w:rsidR="00A418B5" w:rsidRDefault="00A418B5">
      <w:r>
        <w:rPr>
          <w:rFonts w:ascii="Calibri" w:hAnsi="Calibri" w:cs="Calibri"/>
          <w:color w:val="000000"/>
        </w:rPr>
        <w:t>La razón de Bolivia - Anuncio del premio en el FICIP</w:t>
      </w:r>
      <w:r>
        <w:rPr>
          <w:rFonts w:ascii="Calibri" w:hAnsi="Calibri" w:cs="Calibri"/>
          <w:color w:val="000000"/>
        </w:rPr>
        <w:br/>
      </w:r>
      <w:hyperlink r:id="rId17" w:tgtFrame="_blank" w:history="1">
        <w:r>
          <w:rPr>
            <w:rStyle w:val="Hipervnculo"/>
            <w:rFonts w:ascii="Calibri" w:hAnsi="Calibri" w:cs="Calibri"/>
            <w:color w:val="1155CC"/>
          </w:rPr>
          <w:t>https://www.la-razon.com/la-revista/2023/05/31/sebastian-moro-el-caminante-gana-premio-en-festival-de-cine-internacional-en-argentina/</w:t>
        </w:r>
      </w:hyperlink>
    </w:p>
    <w:p w:rsidR="0002372E" w:rsidRPr="0002372E" w:rsidRDefault="0002372E" w:rsidP="0002372E">
      <w:pPr>
        <w:spacing w:line="240" w:lineRule="auto"/>
        <w:rPr>
          <w:rFonts w:ascii="Arial" w:eastAsia="Times New Roman" w:hAnsi="Arial" w:cs="Arial"/>
          <w:color w:val="222222"/>
          <w:sz w:val="24"/>
          <w:szCs w:val="24"/>
          <w:shd w:val="clear" w:color="auto" w:fill="FFFFFF"/>
          <w:lang w:eastAsia="es-ES"/>
        </w:rPr>
      </w:pPr>
      <w:r w:rsidRPr="0002372E">
        <w:rPr>
          <w:rFonts w:ascii="Calibri" w:eastAsia="Times New Roman" w:hAnsi="Calibri" w:cs="Calibri"/>
          <w:color w:val="000000"/>
          <w:lang w:eastAsia="es-ES"/>
        </w:rPr>
        <w:t xml:space="preserve">Agencia </w:t>
      </w:r>
      <w:proofErr w:type="spellStart"/>
      <w:r w:rsidRPr="0002372E">
        <w:rPr>
          <w:rFonts w:ascii="Calibri" w:eastAsia="Times New Roman" w:hAnsi="Calibri" w:cs="Calibri"/>
          <w:color w:val="000000"/>
          <w:lang w:eastAsia="es-ES"/>
        </w:rPr>
        <w:t>Telam</w:t>
      </w:r>
      <w:proofErr w:type="spellEnd"/>
      <w:r w:rsidRPr="0002372E">
        <w:rPr>
          <w:rFonts w:ascii="Calibri" w:eastAsia="Times New Roman" w:hAnsi="Calibri" w:cs="Calibri"/>
          <w:color w:val="000000"/>
          <w:lang w:eastAsia="es-ES"/>
        </w:rPr>
        <w:t xml:space="preserve"> - Entrevista a María Laura Cali por Hugo Sánchez</w:t>
      </w:r>
      <w:r w:rsidRPr="0002372E">
        <w:rPr>
          <w:rFonts w:ascii="Calibri" w:eastAsia="Times New Roman" w:hAnsi="Calibri" w:cs="Calibri"/>
          <w:color w:val="000000"/>
          <w:lang w:eastAsia="es-ES"/>
        </w:rPr>
        <w:br/>
      </w:r>
      <w:hyperlink r:id="rId18" w:tgtFrame="_blank" w:history="1">
        <w:r w:rsidRPr="0002372E">
          <w:rPr>
            <w:rFonts w:ascii="Calibri" w:eastAsia="Times New Roman" w:hAnsi="Calibri" w:cs="Calibri"/>
            <w:color w:val="1155CC"/>
            <w:u w:val="single"/>
            <w:lang w:eastAsia="es-ES"/>
          </w:rPr>
          <w:t>https://www.telam.com.ar/notas/202305/629944-sebastian-moro-el-caminante-periodista-asesinado-golpe-de-bolivia.html</w:t>
        </w:r>
      </w:hyperlink>
    </w:p>
    <w:p w:rsidR="0002372E" w:rsidRPr="0002372E" w:rsidRDefault="0002372E" w:rsidP="0002372E">
      <w:pPr>
        <w:spacing w:line="240" w:lineRule="auto"/>
        <w:rPr>
          <w:rFonts w:ascii="Arial" w:eastAsia="Times New Roman" w:hAnsi="Arial" w:cs="Arial"/>
          <w:color w:val="222222"/>
          <w:sz w:val="24"/>
          <w:szCs w:val="24"/>
          <w:shd w:val="clear" w:color="auto" w:fill="FFFFFF"/>
          <w:lang w:eastAsia="es-ES"/>
        </w:rPr>
      </w:pPr>
      <w:r w:rsidRPr="0002372E">
        <w:rPr>
          <w:rFonts w:ascii="Calibri" w:eastAsia="Times New Roman" w:hAnsi="Calibri" w:cs="Calibri"/>
          <w:color w:val="000000"/>
          <w:lang w:eastAsia="es-ES"/>
        </w:rPr>
        <w:lastRenderedPageBreak/>
        <w:t xml:space="preserve">Página 12 - Espectáculos - Entrevista de Oscar </w:t>
      </w:r>
      <w:proofErr w:type="spellStart"/>
      <w:r w:rsidRPr="0002372E">
        <w:rPr>
          <w:rFonts w:ascii="Calibri" w:eastAsia="Times New Roman" w:hAnsi="Calibri" w:cs="Calibri"/>
          <w:color w:val="000000"/>
          <w:lang w:eastAsia="es-ES"/>
        </w:rPr>
        <w:t>Ranzani</w:t>
      </w:r>
      <w:proofErr w:type="spellEnd"/>
      <w:r w:rsidRPr="0002372E">
        <w:rPr>
          <w:rFonts w:ascii="Calibri" w:eastAsia="Times New Roman" w:hAnsi="Calibri" w:cs="Calibri"/>
          <w:color w:val="000000"/>
          <w:lang w:eastAsia="es-ES"/>
        </w:rPr>
        <w:t xml:space="preserve"> a María Laura Cali</w:t>
      </w:r>
      <w:r w:rsidRPr="0002372E">
        <w:rPr>
          <w:rFonts w:ascii="Calibri" w:eastAsia="Times New Roman" w:hAnsi="Calibri" w:cs="Calibri"/>
          <w:color w:val="000000"/>
          <w:lang w:eastAsia="es-ES"/>
        </w:rPr>
        <w:br/>
      </w:r>
      <w:hyperlink r:id="rId19" w:tgtFrame="_blank" w:history="1">
        <w:r w:rsidRPr="0002372E">
          <w:rPr>
            <w:rFonts w:ascii="Calibri" w:eastAsia="Times New Roman" w:hAnsi="Calibri" w:cs="Calibri"/>
            <w:color w:val="1155CC"/>
            <w:u w:val="single"/>
            <w:lang w:eastAsia="es-ES"/>
          </w:rPr>
          <w:t>https://www.pagina12.com.ar/554273-maria-laura-cali-quise-contar-una-historia-de-vida-en-toda-s</w:t>
        </w:r>
      </w:hyperlink>
    </w:p>
    <w:p w:rsidR="0002372E" w:rsidRPr="0002372E" w:rsidRDefault="0002372E" w:rsidP="0002372E">
      <w:pPr>
        <w:spacing w:line="240" w:lineRule="auto"/>
        <w:rPr>
          <w:rFonts w:ascii="Arial" w:eastAsia="Times New Roman" w:hAnsi="Arial" w:cs="Arial"/>
          <w:color w:val="222222"/>
          <w:sz w:val="24"/>
          <w:szCs w:val="24"/>
          <w:shd w:val="clear" w:color="auto" w:fill="FFFFFF"/>
          <w:lang w:eastAsia="es-ES"/>
        </w:rPr>
      </w:pPr>
      <w:r w:rsidRPr="0002372E">
        <w:rPr>
          <w:rFonts w:ascii="Calibri" w:eastAsia="Times New Roman" w:hAnsi="Calibri" w:cs="Calibri"/>
          <w:color w:val="000000"/>
          <w:lang w:eastAsia="es-ES"/>
        </w:rPr>
        <w:t xml:space="preserve">Tiempo Argentino - Entrevista a </w:t>
      </w:r>
      <w:proofErr w:type="spellStart"/>
      <w:r w:rsidRPr="0002372E">
        <w:rPr>
          <w:rFonts w:ascii="Calibri" w:eastAsia="Times New Roman" w:hAnsi="Calibri" w:cs="Calibri"/>
          <w:color w:val="000000"/>
          <w:lang w:eastAsia="es-ES"/>
        </w:rPr>
        <w:t>Maria</w:t>
      </w:r>
      <w:proofErr w:type="spellEnd"/>
      <w:r w:rsidRPr="0002372E">
        <w:rPr>
          <w:rFonts w:ascii="Calibri" w:eastAsia="Times New Roman" w:hAnsi="Calibri" w:cs="Calibri"/>
          <w:color w:val="000000"/>
          <w:lang w:eastAsia="es-ES"/>
        </w:rPr>
        <w:t xml:space="preserve"> Laura Cali por Jorge  </w:t>
      </w:r>
      <w:proofErr w:type="spellStart"/>
      <w:r w:rsidRPr="0002372E">
        <w:rPr>
          <w:rFonts w:ascii="Calibri" w:eastAsia="Times New Roman" w:hAnsi="Calibri" w:cs="Calibri"/>
          <w:color w:val="000000"/>
          <w:lang w:eastAsia="es-ES"/>
        </w:rPr>
        <w:t>Belauzarán</w:t>
      </w:r>
      <w:proofErr w:type="spellEnd"/>
      <w:r w:rsidRPr="0002372E">
        <w:rPr>
          <w:rFonts w:ascii="Calibri" w:eastAsia="Times New Roman" w:hAnsi="Calibri" w:cs="Calibri"/>
          <w:color w:val="000000"/>
          <w:lang w:eastAsia="es-ES"/>
        </w:rPr>
        <w:br/>
      </w:r>
      <w:hyperlink r:id="rId20" w:tgtFrame="_blank" w:history="1">
        <w:r w:rsidRPr="0002372E">
          <w:rPr>
            <w:rFonts w:ascii="Calibri" w:eastAsia="Times New Roman" w:hAnsi="Calibri" w:cs="Calibri"/>
            <w:color w:val="1155CC"/>
            <w:u w:val="single"/>
            <w:lang w:eastAsia="es-ES"/>
          </w:rPr>
          <w:t>https://www.tiempoar.com.ar/espectaculos/sebastian-moro-el-caminante/</w:t>
        </w:r>
      </w:hyperlink>
    </w:p>
    <w:p w:rsidR="0002372E" w:rsidRPr="0002372E" w:rsidRDefault="0002372E" w:rsidP="0002372E">
      <w:pPr>
        <w:spacing w:line="240" w:lineRule="auto"/>
        <w:rPr>
          <w:rFonts w:ascii="Arial" w:eastAsia="Times New Roman" w:hAnsi="Arial" w:cs="Arial"/>
          <w:color w:val="222222"/>
          <w:sz w:val="24"/>
          <w:szCs w:val="24"/>
          <w:shd w:val="clear" w:color="auto" w:fill="FFFFFF"/>
          <w:lang w:eastAsia="es-ES"/>
        </w:rPr>
      </w:pPr>
      <w:r w:rsidRPr="0002372E">
        <w:rPr>
          <w:rFonts w:ascii="Calibri" w:eastAsia="Times New Roman" w:hAnsi="Calibri" w:cs="Calibri"/>
          <w:color w:val="000000"/>
          <w:lang w:eastAsia="es-ES"/>
        </w:rPr>
        <w:t xml:space="preserve">TV Pública Noticias - Anuncio de función en 12° FICIP y entrevista a </w:t>
      </w:r>
      <w:proofErr w:type="spellStart"/>
      <w:r w:rsidRPr="0002372E">
        <w:rPr>
          <w:rFonts w:ascii="Calibri" w:eastAsia="Times New Roman" w:hAnsi="Calibri" w:cs="Calibri"/>
          <w:color w:val="000000"/>
          <w:lang w:eastAsia="es-ES"/>
        </w:rPr>
        <w:t>Maria</w:t>
      </w:r>
      <w:proofErr w:type="spellEnd"/>
      <w:r w:rsidRPr="0002372E">
        <w:rPr>
          <w:rFonts w:ascii="Calibri" w:eastAsia="Times New Roman" w:hAnsi="Calibri" w:cs="Calibri"/>
          <w:color w:val="000000"/>
          <w:lang w:eastAsia="es-ES"/>
        </w:rPr>
        <w:t xml:space="preserve"> Laura Cali por Gabriela </w:t>
      </w:r>
      <w:proofErr w:type="spellStart"/>
      <w:r w:rsidRPr="0002372E">
        <w:rPr>
          <w:rFonts w:ascii="Calibri" w:eastAsia="Times New Roman" w:hAnsi="Calibri" w:cs="Calibri"/>
          <w:color w:val="000000"/>
          <w:lang w:eastAsia="es-ES"/>
        </w:rPr>
        <w:t>Radice</w:t>
      </w:r>
      <w:proofErr w:type="spellEnd"/>
      <w:r w:rsidRPr="0002372E">
        <w:rPr>
          <w:rFonts w:ascii="Calibri" w:eastAsia="Times New Roman" w:hAnsi="Calibri" w:cs="Calibri"/>
          <w:color w:val="000000"/>
          <w:lang w:eastAsia="es-ES"/>
        </w:rPr>
        <w:t xml:space="preserve"> (video)  </w:t>
      </w:r>
      <w:hyperlink r:id="rId21" w:tgtFrame="_blank" w:history="1">
        <w:r w:rsidRPr="0002372E">
          <w:rPr>
            <w:rFonts w:ascii="Calibri" w:eastAsia="Times New Roman" w:hAnsi="Calibri" w:cs="Calibri"/>
            <w:color w:val="1155CC"/>
            <w:u w:val="single"/>
            <w:lang w:eastAsia="es-ES"/>
          </w:rPr>
          <w:t>https://youtu.be/XHY_1_f8kQo</w:t>
        </w:r>
      </w:hyperlink>
    </w:p>
    <w:p w:rsidR="0002372E" w:rsidRPr="0002372E" w:rsidRDefault="0002372E" w:rsidP="0002372E">
      <w:pPr>
        <w:spacing w:line="240" w:lineRule="auto"/>
        <w:rPr>
          <w:rFonts w:ascii="Arial" w:eastAsia="Times New Roman" w:hAnsi="Arial" w:cs="Arial"/>
          <w:color w:val="222222"/>
          <w:sz w:val="24"/>
          <w:szCs w:val="24"/>
          <w:shd w:val="clear" w:color="auto" w:fill="FFFFFF"/>
          <w:lang w:eastAsia="es-ES"/>
        </w:rPr>
      </w:pPr>
      <w:r w:rsidRPr="0002372E">
        <w:rPr>
          <w:rFonts w:ascii="Calibri" w:eastAsia="Times New Roman" w:hAnsi="Calibri" w:cs="Calibri"/>
          <w:color w:val="000000"/>
          <w:lang w:eastAsia="es-ES"/>
        </w:rPr>
        <w:t xml:space="preserve">Tiempo </w:t>
      </w:r>
      <w:proofErr w:type="gramStart"/>
      <w:r w:rsidRPr="0002372E">
        <w:rPr>
          <w:rFonts w:ascii="Calibri" w:eastAsia="Times New Roman" w:hAnsi="Calibri" w:cs="Calibri"/>
          <w:color w:val="000000"/>
          <w:lang w:eastAsia="es-ES"/>
        </w:rPr>
        <w:t>Argentino</w:t>
      </w:r>
      <w:proofErr w:type="gramEnd"/>
      <w:r w:rsidRPr="0002372E">
        <w:rPr>
          <w:rFonts w:ascii="Calibri" w:eastAsia="Times New Roman" w:hAnsi="Calibri" w:cs="Calibri"/>
          <w:color w:val="000000"/>
          <w:lang w:eastAsia="es-ES"/>
        </w:rPr>
        <w:t xml:space="preserve"> - Recomendado en agenda cultural</w:t>
      </w:r>
      <w:r w:rsidRPr="0002372E">
        <w:rPr>
          <w:rFonts w:ascii="Calibri" w:eastAsia="Times New Roman" w:hAnsi="Calibri" w:cs="Calibri"/>
          <w:color w:val="000000"/>
          <w:lang w:eastAsia="es-ES"/>
        </w:rPr>
        <w:br/>
      </w:r>
      <w:hyperlink r:id="rId22" w:tgtFrame="_blank" w:history="1">
        <w:r w:rsidRPr="0002372E">
          <w:rPr>
            <w:rFonts w:ascii="Calibri" w:eastAsia="Times New Roman" w:hAnsi="Calibri" w:cs="Calibri"/>
            <w:color w:val="1155CC"/>
            <w:u w:val="single"/>
            <w:lang w:eastAsia="es-ES"/>
          </w:rPr>
          <w:t>https://www.tiempoar.com.ar/cultura/agenda-cultural-para-todes/</w:t>
        </w:r>
      </w:hyperlink>
    </w:p>
    <w:p w:rsidR="0002372E" w:rsidRPr="0002372E" w:rsidRDefault="0002372E" w:rsidP="0002372E">
      <w:pPr>
        <w:spacing w:line="240" w:lineRule="auto"/>
        <w:rPr>
          <w:rFonts w:ascii="Arial" w:eastAsia="Times New Roman" w:hAnsi="Arial" w:cs="Arial"/>
          <w:color w:val="222222"/>
          <w:sz w:val="24"/>
          <w:szCs w:val="24"/>
          <w:shd w:val="clear" w:color="auto" w:fill="FFFFFF"/>
          <w:lang w:eastAsia="es-ES"/>
        </w:rPr>
      </w:pPr>
      <w:proofErr w:type="spellStart"/>
      <w:r w:rsidRPr="0002372E">
        <w:rPr>
          <w:rFonts w:ascii="Calibri" w:eastAsia="Times New Roman" w:hAnsi="Calibri" w:cs="Calibri"/>
          <w:color w:val="000000"/>
          <w:lang w:eastAsia="es-ES"/>
        </w:rPr>
        <w:t>Cinestel</w:t>
      </w:r>
      <w:proofErr w:type="spellEnd"/>
      <w:r w:rsidRPr="0002372E">
        <w:rPr>
          <w:rFonts w:ascii="Calibri" w:eastAsia="Times New Roman" w:hAnsi="Calibri" w:cs="Calibri"/>
          <w:color w:val="000000"/>
          <w:lang w:eastAsia="es-ES"/>
        </w:rPr>
        <w:t xml:space="preserve"> - Entrevista a </w:t>
      </w:r>
      <w:proofErr w:type="spellStart"/>
      <w:r w:rsidRPr="0002372E">
        <w:rPr>
          <w:rFonts w:ascii="Calibri" w:eastAsia="Times New Roman" w:hAnsi="Calibri" w:cs="Calibri"/>
          <w:color w:val="000000"/>
          <w:lang w:eastAsia="es-ES"/>
        </w:rPr>
        <w:t>Maria</w:t>
      </w:r>
      <w:proofErr w:type="spellEnd"/>
      <w:r w:rsidRPr="0002372E">
        <w:rPr>
          <w:rFonts w:ascii="Calibri" w:eastAsia="Times New Roman" w:hAnsi="Calibri" w:cs="Calibri"/>
          <w:color w:val="000000"/>
          <w:lang w:eastAsia="es-ES"/>
        </w:rPr>
        <w:t xml:space="preserve"> Laura Cali por </w:t>
      </w:r>
      <w:proofErr w:type="spellStart"/>
      <w:r w:rsidRPr="0002372E">
        <w:rPr>
          <w:rFonts w:ascii="Calibri" w:eastAsia="Times New Roman" w:hAnsi="Calibri" w:cs="Calibri"/>
          <w:color w:val="000000"/>
          <w:lang w:eastAsia="es-ES"/>
        </w:rPr>
        <w:t>Jose</w:t>
      </w:r>
      <w:proofErr w:type="spellEnd"/>
      <w:r w:rsidRPr="0002372E">
        <w:rPr>
          <w:rFonts w:ascii="Calibri" w:eastAsia="Times New Roman" w:hAnsi="Calibri" w:cs="Calibri"/>
          <w:color w:val="000000"/>
          <w:lang w:eastAsia="es-ES"/>
        </w:rPr>
        <w:t xml:space="preserve"> Luis </w:t>
      </w:r>
      <w:proofErr w:type="spellStart"/>
      <w:r w:rsidRPr="0002372E">
        <w:rPr>
          <w:rFonts w:ascii="Calibri" w:eastAsia="Times New Roman" w:hAnsi="Calibri" w:cs="Calibri"/>
          <w:color w:val="000000"/>
          <w:lang w:eastAsia="es-ES"/>
        </w:rPr>
        <w:t>Garcia</w:t>
      </w:r>
      <w:proofErr w:type="spellEnd"/>
      <w:r w:rsidRPr="0002372E">
        <w:rPr>
          <w:rFonts w:ascii="Calibri" w:eastAsia="Times New Roman" w:hAnsi="Calibri" w:cs="Calibri"/>
          <w:color w:val="000000"/>
          <w:lang w:eastAsia="es-ES"/>
        </w:rPr>
        <w:br/>
      </w:r>
      <w:hyperlink r:id="rId23" w:tgtFrame="_blank" w:history="1">
        <w:r w:rsidRPr="0002372E">
          <w:rPr>
            <w:rFonts w:ascii="Calibri" w:eastAsia="Times New Roman" w:hAnsi="Calibri" w:cs="Calibri"/>
            <w:color w:val="1155CC"/>
            <w:u w:val="single"/>
            <w:lang w:eastAsia="es-ES"/>
          </w:rPr>
          <w:t>http://www.cinestel.com/sebastian-moro-el-caminante-entrevista-a-maria-laura-cali/</w:t>
        </w:r>
      </w:hyperlink>
    </w:p>
    <w:p w:rsidR="0002372E" w:rsidRPr="0002372E" w:rsidRDefault="0002372E" w:rsidP="0002372E">
      <w:pPr>
        <w:spacing w:after="0" w:line="240" w:lineRule="auto"/>
        <w:rPr>
          <w:rFonts w:ascii="Arial" w:eastAsia="Times New Roman" w:hAnsi="Arial" w:cs="Arial"/>
          <w:color w:val="222222"/>
          <w:sz w:val="24"/>
          <w:szCs w:val="24"/>
          <w:shd w:val="clear" w:color="auto" w:fill="FFFFFF"/>
          <w:lang w:eastAsia="es-ES"/>
        </w:rPr>
      </w:pPr>
    </w:p>
    <w:p w:rsidR="0002372E" w:rsidRPr="0002372E" w:rsidRDefault="008A11AD" w:rsidP="0002372E">
      <w:pPr>
        <w:spacing w:line="240" w:lineRule="auto"/>
        <w:rPr>
          <w:rFonts w:ascii="Arial" w:eastAsia="Times New Roman" w:hAnsi="Arial" w:cs="Arial"/>
          <w:color w:val="222222"/>
          <w:sz w:val="24"/>
          <w:szCs w:val="24"/>
          <w:shd w:val="clear" w:color="auto" w:fill="FFFFFF"/>
          <w:lang w:eastAsia="es-ES"/>
        </w:rPr>
      </w:pPr>
      <w:hyperlink r:id="rId24" w:tgtFrame="_blank" w:history="1">
        <w:r w:rsidR="0002372E" w:rsidRPr="0002372E">
          <w:rPr>
            <w:rFonts w:ascii="Calibri" w:eastAsia="Times New Roman" w:hAnsi="Calibri" w:cs="Calibri"/>
            <w:color w:val="000000"/>
            <w:u w:val="single"/>
            <w:lang w:eastAsia="es-ES"/>
          </w:rPr>
          <w:t xml:space="preserve">Directores AV - Entrevista a </w:t>
        </w:r>
        <w:proofErr w:type="spellStart"/>
        <w:r w:rsidR="0002372E" w:rsidRPr="0002372E">
          <w:rPr>
            <w:rFonts w:ascii="Calibri" w:eastAsia="Times New Roman" w:hAnsi="Calibri" w:cs="Calibri"/>
            <w:color w:val="000000"/>
            <w:u w:val="single"/>
            <w:lang w:eastAsia="es-ES"/>
          </w:rPr>
          <w:t>Maria</w:t>
        </w:r>
        <w:proofErr w:type="spellEnd"/>
        <w:r w:rsidR="0002372E" w:rsidRPr="0002372E">
          <w:rPr>
            <w:rFonts w:ascii="Calibri" w:eastAsia="Times New Roman" w:hAnsi="Calibri" w:cs="Calibri"/>
            <w:color w:val="000000"/>
            <w:u w:val="single"/>
            <w:lang w:eastAsia="es-ES"/>
          </w:rPr>
          <w:t xml:space="preserve"> Laura Cali</w:t>
        </w:r>
      </w:hyperlink>
    </w:p>
    <w:p w:rsidR="0002372E" w:rsidRPr="0002372E" w:rsidRDefault="008A11AD" w:rsidP="0002372E">
      <w:pPr>
        <w:spacing w:line="240" w:lineRule="auto"/>
        <w:rPr>
          <w:rFonts w:ascii="Arial" w:eastAsia="Times New Roman" w:hAnsi="Arial" w:cs="Arial"/>
          <w:color w:val="222222"/>
          <w:sz w:val="24"/>
          <w:szCs w:val="24"/>
          <w:shd w:val="clear" w:color="auto" w:fill="FFFFFF"/>
          <w:lang w:eastAsia="es-ES"/>
        </w:rPr>
      </w:pPr>
      <w:hyperlink r:id="rId25" w:tgtFrame="_blank" w:history="1">
        <w:r w:rsidR="0002372E" w:rsidRPr="0002372E">
          <w:rPr>
            <w:rFonts w:ascii="Calibri" w:eastAsia="Times New Roman" w:hAnsi="Calibri" w:cs="Calibri"/>
            <w:color w:val="1155CC"/>
            <w:u w:val="single"/>
            <w:lang w:eastAsia="es-ES"/>
          </w:rPr>
          <w:t>https://www.youtube.com/watch?v=pSieZRUI2IY</w:t>
        </w:r>
      </w:hyperlink>
    </w:p>
    <w:p w:rsidR="004C3954" w:rsidRDefault="0002372E" w:rsidP="0002372E">
      <w:pPr>
        <w:spacing w:line="240" w:lineRule="auto"/>
        <w:rPr>
          <w:rFonts w:ascii="Arial" w:eastAsia="Times New Roman" w:hAnsi="Arial" w:cs="Arial"/>
          <w:color w:val="222222"/>
          <w:sz w:val="24"/>
          <w:szCs w:val="24"/>
          <w:shd w:val="clear" w:color="auto" w:fill="FFFFFF"/>
          <w:lang w:eastAsia="es-ES"/>
        </w:rPr>
      </w:pPr>
      <w:r w:rsidRPr="0002372E">
        <w:rPr>
          <w:rFonts w:ascii="Calibri" w:eastAsia="Times New Roman" w:hAnsi="Calibri" w:cs="Calibri"/>
          <w:color w:val="000000"/>
          <w:lang w:eastAsia="es-ES"/>
        </w:rPr>
        <w:t>GPS Audiovisual - Premio en el 12° FICIP</w:t>
      </w:r>
    </w:p>
    <w:p w:rsidR="0002372E" w:rsidRPr="0002372E" w:rsidRDefault="008A11AD" w:rsidP="0002372E">
      <w:pPr>
        <w:spacing w:line="240" w:lineRule="auto"/>
        <w:rPr>
          <w:rFonts w:ascii="Arial" w:eastAsia="Times New Roman" w:hAnsi="Arial" w:cs="Arial"/>
          <w:color w:val="222222"/>
          <w:sz w:val="24"/>
          <w:szCs w:val="24"/>
          <w:shd w:val="clear" w:color="auto" w:fill="FFFFFF"/>
          <w:lang w:eastAsia="es-ES"/>
        </w:rPr>
      </w:pPr>
      <w:hyperlink r:id="rId26" w:tgtFrame="_blank" w:history="1">
        <w:r w:rsidR="0002372E" w:rsidRPr="0002372E">
          <w:rPr>
            <w:rFonts w:ascii="Calibri" w:eastAsia="Times New Roman" w:hAnsi="Calibri" w:cs="Calibri"/>
            <w:color w:val="1155CC"/>
            <w:u w:val="single"/>
            <w:lang w:eastAsia="es-ES"/>
          </w:rPr>
          <w:t>https://gpsaudiovisual.com/2023/06/01/sebastian-moro-el-caminante-de-maria-laura-cali-premiada-en-el-festival-de-cine-politico/</w:t>
        </w:r>
      </w:hyperlink>
    </w:p>
    <w:p w:rsidR="0002372E" w:rsidRPr="0002372E" w:rsidRDefault="0002372E" w:rsidP="0002372E">
      <w:pPr>
        <w:spacing w:line="240" w:lineRule="auto"/>
        <w:rPr>
          <w:rFonts w:ascii="Arial" w:eastAsia="Times New Roman" w:hAnsi="Arial" w:cs="Arial"/>
          <w:color w:val="222222"/>
          <w:sz w:val="24"/>
          <w:szCs w:val="24"/>
          <w:shd w:val="clear" w:color="auto" w:fill="FFFFFF"/>
          <w:lang w:eastAsia="es-ES"/>
        </w:rPr>
      </w:pPr>
      <w:r w:rsidRPr="0002372E">
        <w:rPr>
          <w:rFonts w:ascii="Calibri" w:eastAsia="Times New Roman" w:hAnsi="Calibri" w:cs="Calibri"/>
          <w:color w:val="000000"/>
          <w:lang w:eastAsia="es-ES"/>
        </w:rPr>
        <w:t>Voces diversas INCAA - Entrevista a María Laura Cali (video)</w:t>
      </w:r>
      <w:hyperlink r:id="rId27" w:tgtFrame="_blank" w:history="1">
        <w:r w:rsidRPr="0002372E">
          <w:rPr>
            <w:rFonts w:ascii="Calibri" w:eastAsia="Times New Roman" w:hAnsi="Calibri" w:cs="Calibri"/>
            <w:color w:val="1155CC"/>
            <w:u w:val="single"/>
            <w:lang w:eastAsia="es-ES"/>
          </w:rPr>
          <w:t>https://www.youtube.com/watch?v=5yjRVUA_xhw</w:t>
        </w:r>
      </w:hyperlink>
    </w:p>
    <w:p w:rsidR="0002372E" w:rsidRPr="0002372E" w:rsidRDefault="0002372E" w:rsidP="0002372E">
      <w:pPr>
        <w:spacing w:line="240" w:lineRule="auto"/>
        <w:rPr>
          <w:rFonts w:ascii="Arial" w:eastAsia="Times New Roman" w:hAnsi="Arial" w:cs="Arial"/>
          <w:color w:val="222222"/>
          <w:sz w:val="24"/>
          <w:szCs w:val="24"/>
          <w:shd w:val="clear" w:color="auto" w:fill="FFFFFF"/>
          <w:lang w:eastAsia="es-ES"/>
        </w:rPr>
      </w:pPr>
      <w:r w:rsidRPr="0002372E">
        <w:rPr>
          <w:rFonts w:ascii="Calibri" w:eastAsia="Times New Roman" w:hAnsi="Calibri" w:cs="Calibri"/>
          <w:color w:val="000000"/>
          <w:lang w:eastAsia="es-ES"/>
        </w:rPr>
        <w:t xml:space="preserve">GPS Audiovisual - Entrevista a </w:t>
      </w:r>
      <w:proofErr w:type="spellStart"/>
      <w:r w:rsidRPr="0002372E">
        <w:rPr>
          <w:rFonts w:ascii="Calibri" w:eastAsia="Times New Roman" w:hAnsi="Calibri" w:cs="Calibri"/>
          <w:color w:val="000000"/>
          <w:lang w:eastAsia="es-ES"/>
        </w:rPr>
        <w:t>Maria</w:t>
      </w:r>
      <w:proofErr w:type="spellEnd"/>
      <w:r w:rsidRPr="0002372E">
        <w:rPr>
          <w:rFonts w:ascii="Calibri" w:eastAsia="Times New Roman" w:hAnsi="Calibri" w:cs="Calibri"/>
          <w:color w:val="000000"/>
          <w:lang w:eastAsia="es-ES"/>
        </w:rPr>
        <w:t xml:space="preserve"> Laura Cali por Julia </w:t>
      </w:r>
      <w:proofErr w:type="spellStart"/>
      <w:r w:rsidRPr="0002372E">
        <w:rPr>
          <w:rFonts w:ascii="Calibri" w:eastAsia="Times New Roman" w:hAnsi="Calibri" w:cs="Calibri"/>
          <w:color w:val="000000"/>
          <w:lang w:eastAsia="es-ES"/>
        </w:rPr>
        <w:t>Montesoro</w:t>
      </w:r>
      <w:proofErr w:type="spellEnd"/>
      <w:r w:rsidRPr="0002372E">
        <w:rPr>
          <w:rFonts w:ascii="Calibri" w:eastAsia="Times New Roman" w:hAnsi="Calibri" w:cs="Calibri"/>
          <w:color w:val="000000"/>
          <w:lang w:eastAsia="es-ES"/>
        </w:rPr>
        <w:br/>
      </w:r>
      <w:hyperlink r:id="rId28" w:tgtFrame="_blank" w:history="1">
        <w:r w:rsidRPr="0002372E">
          <w:rPr>
            <w:rFonts w:ascii="Calibri" w:eastAsia="Times New Roman" w:hAnsi="Calibri" w:cs="Calibri"/>
            <w:color w:val="1155CC"/>
            <w:u w:val="single"/>
            <w:lang w:eastAsia="es-ES"/>
          </w:rPr>
          <w:t>https://gpsaudiovisual.com/2023/05/27/maria-laura-cali-estrena-sebastian-moro-el-caminante-el-jueves-1-de-junio/</w:t>
        </w:r>
      </w:hyperlink>
    </w:p>
    <w:p w:rsidR="0002372E" w:rsidRPr="0002372E" w:rsidRDefault="0002372E" w:rsidP="0002372E">
      <w:pPr>
        <w:spacing w:after="0" w:line="240" w:lineRule="auto"/>
        <w:rPr>
          <w:rFonts w:ascii="Arial" w:eastAsia="Times New Roman" w:hAnsi="Arial" w:cs="Arial"/>
          <w:color w:val="222222"/>
          <w:sz w:val="24"/>
          <w:szCs w:val="24"/>
          <w:shd w:val="clear" w:color="auto" w:fill="FFFFFF"/>
          <w:lang w:eastAsia="es-ES"/>
        </w:rPr>
      </w:pPr>
      <w:proofErr w:type="spellStart"/>
      <w:r w:rsidRPr="0002372E">
        <w:rPr>
          <w:rFonts w:ascii="Calibri" w:eastAsia="Times New Roman" w:hAnsi="Calibri" w:cs="Calibri"/>
          <w:color w:val="000000"/>
          <w:lang w:eastAsia="es-ES"/>
        </w:rPr>
        <w:t>Sputnik</w:t>
      </w:r>
      <w:proofErr w:type="spellEnd"/>
      <w:r w:rsidRPr="0002372E">
        <w:rPr>
          <w:rFonts w:ascii="Calibri" w:eastAsia="Times New Roman" w:hAnsi="Calibri" w:cs="Calibri"/>
          <w:color w:val="000000"/>
          <w:lang w:eastAsia="es-ES"/>
        </w:rPr>
        <w:t xml:space="preserve"> News - Anuncio de estreno por Sebastián Ochoa</w:t>
      </w:r>
      <w:r w:rsidRPr="0002372E">
        <w:rPr>
          <w:rFonts w:ascii="Calibri" w:eastAsia="Times New Roman" w:hAnsi="Calibri" w:cs="Calibri"/>
          <w:color w:val="000000"/>
          <w:lang w:eastAsia="es-ES"/>
        </w:rPr>
        <w:br/>
      </w:r>
      <w:hyperlink r:id="rId29" w:tgtFrame="_blank" w:history="1">
        <w:r w:rsidRPr="0002372E">
          <w:rPr>
            <w:rFonts w:ascii="Calibri" w:eastAsia="Times New Roman" w:hAnsi="Calibri" w:cs="Calibri"/>
            <w:color w:val="1155CC"/>
            <w:u w:val="single"/>
            <w:lang w:eastAsia="es-ES"/>
          </w:rPr>
          <w:t>https://sputniknews.lat/20230526/llega-el-documental-sobre-sebastian-moro-periodista-que-murio-durante-el-golpe-de-estado-en-bolivia-1139873979.html</w:t>
        </w:r>
        <w:r w:rsidRPr="0002372E">
          <w:rPr>
            <w:rFonts w:ascii="Calibri" w:eastAsia="Times New Roman" w:hAnsi="Calibri" w:cs="Calibri"/>
            <w:color w:val="000000"/>
            <w:u w:val="single"/>
            <w:lang w:eastAsia="es-ES"/>
          </w:rPr>
          <w:br/>
        </w:r>
      </w:hyperlink>
    </w:p>
    <w:p w:rsidR="0002372E" w:rsidRPr="0002372E" w:rsidRDefault="008A11AD" w:rsidP="0002372E">
      <w:pPr>
        <w:spacing w:line="240" w:lineRule="auto"/>
        <w:rPr>
          <w:rFonts w:ascii="Arial" w:eastAsia="Times New Roman" w:hAnsi="Arial" w:cs="Arial"/>
          <w:color w:val="222222"/>
          <w:sz w:val="24"/>
          <w:szCs w:val="24"/>
          <w:shd w:val="clear" w:color="auto" w:fill="FFFFFF"/>
          <w:lang w:eastAsia="es-ES"/>
        </w:rPr>
      </w:pPr>
      <w:hyperlink r:id="rId30" w:tgtFrame="_blank" w:history="1">
        <w:r w:rsidR="0002372E" w:rsidRPr="0002372E">
          <w:rPr>
            <w:rFonts w:ascii="Arial" w:eastAsia="Times New Roman" w:hAnsi="Arial" w:cs="Arial"/>
            <w:color w:val="1155CC"/>
            <w:u w:val="single"/>
            <w:lang w:eastAsia="es-ES"/>
          </w:rPr>
          <w:t>AbyayalaTV - Anuncio del estreno en Argentina, por Jesika Villca </w:t>
        </w:r>
      </w:hyperlink>
      <w:hyperlink r:id="rId31" w:tgtFrame="_blank" w:history="1">
        <w:r w:rsidR="0002372E" w:rsidRPr="0002372E">
          <w:rPr>
            <w:rFonts w:ascii="Arial" w:eastAsia="Times New Roman" w:hAnsi="Arial" w:cs="Arial"/>
            <w:color w:val="1155CC"/>
            <w:u w:val="single"/>
            <w:lang w:eastAsia="es-ES"/>
          </w:rPr>
          <w:t>https://abyayala.tv.bo/se-estrena-en-la-argentina-sebastian-moro-el-caminante/</w:t>
        </w:r>
      </w:hyperlink>
    </w:p>
    <w:p w:rsidR="0002372E" w:rsidRPr="0002372E" w:rsidRDefault="008A11AD" w:rsidP="0002372E">
      <w:pPr>
        <w:spacing w:line="240" w:lineRule="auto"/>
        <w:rPr>
          <w:rFonts w:ascii="Arial" w:eastAsia="Times New Roman" w:hAnsi="Arial" w:cs="Arial"/>
          <w:color w:val="222222"/>
          <w:sz w:val="24"/>
          <w:szCs w:val="24"/>
          <w:shd w:val="clear" w:color="auto" w:fill="FFFFFF"/>
          <w:lang w:eastAsia="es-ES"/>
        </w:rPr>
      </w:pPr>
      <w:hyperlink r:id="rId32" w:tgtFrame="_blank" w:history="1">
        <w:proofErr w:type="spellStart"/>
        <w:r w:rsidR="0002372E" w:rsidRPr="0002372E">
          <w:rPr>
            <w:rFonts w:ascii="Calibri" w:eastAsia="Times New Roman" w:hAnsi="Calibri" w:cs="Calibri"/>
            <w:color w:val="000000"/>
            <w:u w:val="single"/>
            <w:lang w:eastAsia="es-ES"/>
          </w:rPr>
          <w:t>Telesur</w:t>
        </w:r>
        <w:proofErr w:type="spellEnd"/>
      </w:hyperlink>
    </w:p>
    <w:p w:rsidR="0002372E" w:rsidRDefault="008A11AD" w:rsidP="0002372E">
      <w:pPr>
        <w:shd w:val="clear" w:color="auto" w:fill="FFFFFF"/>
        <w:spacing w:after="0" w:line="240" w:lineRule="auto"/>
        <w:rPr>
          <w:rFonts w:ascii="Arial" w:eastAsia="Times New Roman" w:hAnsi="Arial" w:cs="Arial"/>
          <w:color w:val="222222"/>
          <w:sz w:val="24"/>
          <w:szCs w:val="24"/>
          <w:lang w:eastAsia="es-ES"/>
        </w:rPr>
      </w:pPr>
      <w:hyperlink r:id="rId33" w:tgtFrame="_blank" w:history="1">
        <w:r w:rsidR="0002372E" w:rsidRPr="0002372E">
          <w:rPr>
            <w:rFonts w:ascii="Arial" w:eastAsia="Times New Roman" w:hAnsi="Arial" w:cs="Arial"/>
            <w:color w:val="1155CC"/>
            <w:sz w:val="24"/>
            <w:szCs w:val="24"/>
            <w:u w:val="single"/>
            <w:lang w:eastAsia="es-ES"/>
          </w:rPr>
          <w:t>https://youtu.be/kpGSNDNO7PI</w:t>
        </w:r>
      </w:hyperlink>
    </w:p>
    <w:p w:rsidR="008D6E64" w:rsidRDefault="008D6E64" w:rsidP="0002372E">
      <w:pPr>
        <w:shd w:val="clear" w:color="auto" w:fill="FFFFFF"/>
        <w:spacing w:after="0" w:line="240" w:lineRule="auto"/>
        <w:rPr>
          <w:rFonts w:ascii="Arial" w:eastAsia="Times New Roman" w:hAnsi="Arial" w:cs="Arial"/>
          <w:color w:val="222222"/>
          <w:sz w:val="24"/>
          <w:szCs w:val="24"/>
          <w:lang w:eastAsia="es-ES"/>
        </w:rPr>
      </w:pPr>
    </w:p>
    <w:p w:rsidR="008D6E64" w:rsidRPr="008D6E64" w:rsidRDefault="008D6E64" w:rsidP="0002372E">
      <w:pPr>
        <w:shd w:val="clear" w:color="auto" w:fill="FFFFFF"/>
        <w:spacing w:after="0" w:line="240" w:lineRule="auto"/>
        <w:rPr>
          <w:rFonts w:eastAsia="Times New Roman" w:cstheme="minorHAnsi"/>
          <w:color w:val="222222"/>
          <w:lang w:eastAsia="es-ES"/>
        </w:rPr>
      </w:pPr>
      <w:r w:rsidRPr="008D6E64">
        <w:rPr>
          <w:rFonts w:eastAsia="Times New Roman" w:cstheme="minorHAnsi"/>
          <w:color w:val="222222"/>
          <w:lang w:eastAsia="es-ES"/>
        </w:rPr>
        <w:t xml:space="preserve">C5N programa “Imagen de Trabajo” </w:t>
      </w:r>
    </w:p>
    <w:p w:rsidR="008D6E64" w:rsidRDefault="008A11AD" w:rsidP="0002372E">
      <w:pPr>
        <w:shd w:val="clear" w:color="auto" w:fill="FFFFFF"/>
        <w:spacing w:after="0" w:line="240" w:lineRule="auto"/>
        <w:rPr>
          <w:rFonts w:ascii="Arial" w:eastAsia="Times New Roman" w:hAnsi="Arial" w:cs="Arial"/>
          <w:color w:val="222222"/>
          <w:sz w:val="24"/>
          <w:szCs w:val="24"/>
          <w:lang w:eastAsia="es-ES"/>
        </w:rPr>
      </w:pPr>
      <w:hyperlink r:id="rId34" w:history="1">
        <w:r w:rsidR="008D6E64" w:rsidRPr="00621F04">
          <w:rPr>
            <w:rStyle w:val="Hipervnculo"/>
            <w:rFonts w:ascii="Arial" w:eastAsia="Times New Roman" w:hAnsi="Arial" w:cs="Arial"/>
            <w:sz w:val="24"/>
            <w:szCs w:val="24"/>
            <w:lang w:eastAsia="es-ES"/>
          </w:rPr>
          <w:t>https://youtu.be/99KaoEWN-hY</w:t>
        </w:r>
      </w:hyperlink>
    </w:p>
    <w:p w:rsidR="008D6E64" w:rsidRPr="0002372E" w:rsidRDefault="008D6E64" w:rsidP="0002372E">
      <w:pPr>
        <w:shd w:val="clear" w:color="auto" w:fill="FFFFFF"/>
        <w:spacing w:after="0" w:line="240" w:lineRule="auto"/>
        <w:rPr>
          <w:rFonts w:ascii="Arial" w:eastAsia="Times New Roman" w:hAnsi="Arial" w:cs="Arial"/>
          <w:color w:val="222222"/>
          <w:sz w:val="24"/>
          <w:szCs w:val="24"/>
          <w:lang w:eastAsia="es-ES"/>
        </w:rPr>
      </w:pPr>
    </w:p>
    <w:p w:rsidR="0002372E" w:rsidRDefault="0002372E"/>
    <w:sectPr w:rsidR="0002372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0FBA"/>
    <w:rsid w:val="0002372E"/>
    <w:rsid w:val="001D1E83"/>
    <w:rsid w:val="002533FF"/>
    <w:rsid w:val="0027591A"/>
    <w:rsid w:val="002D52C8"/>
    <w:rsid w:val="003B47B0"/>
    <w:rsid w:val="004464AB"/>
    <w:rsid w:val="0045272A"/>
    <w:rsid w:val="0048742C"/>
    <w:rsid w:val="004C3954"/>
    <w:rsid w:val="004D55B1"/>
    <w:rsid w:val="004E13D6"/>
    <w:rsid w:val="00507FC8"/>
    <w:rsid w:val="005B0A6D"/>
    <w:rsid w:val="0076563C"/>
    <w:rsid w:val="007A21C2"/>
    <w:rsid w:val="007C3F44"/>
    <w:rsid w:val="007D4F17"/>
    <w:rsid w:val="00886C8B"/>
    <w:rsid w:val="008A11AD"/>
    <w:rsid w:val="008D6E64"/>
    <w:rsid w:val="008E688E"/>
    <w:rsid w:val="009B29A3"/>
    <w:rsid w:val="00A418B5"/>
    <w:rsid w:val="00BC1D93"/>
    <w:rsid w:val="00C410CE"/>
    <w:rsid w:val="00C72F45"/>
    <w:rsid w:val="00C8689D"/>
    <w:rsid w:val="00E60FB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52C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464AB"/>
    <w:rPr>
      <w:color w:val="0000FF"/>
      <w:u w:val="single"/>
    </w:rPr>
  </w:style>
  <w:style w:type="paragraph" w:styleId="NormalWeb">
    <w:name w:val="Normal (Web)"/>
    <w:basedOn w:val="Normal"/>
    <w:uiPriority w:val="99"/>
    <w:semiHidden/>
    <w:unhideWhenUsed/>
    <w:rsid w:val="0002372E"/>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52C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464AB"/>
    <w:rPr>
      <w:color w:val="0000FF"/>
      <w:u w:val="single"/>
    </w:rPr>
  </w:style>
  <w:style w:type="paragraph" w:styleId="NormalWeb">
    <w:name w:val="Normal (Web)"/>
    <w:basedOn w:val="Normal"/>
    <w:uiPriority w:val="99"/>
    <w:semiHidden/>
    <w:unhideWhenUsed/>
    <w:rsid w:val="0002372E"/>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651288">
      <w:bodyDiv w:val="1"/>
      <w:marLeft w:val="0"/>
      <w:marRight w:val="0"/>
      <w:marTop w:val="0"/>
      <w:marBottom w:val="0"/>
      <w:divBdr>
        <w:top w:val="none" w:sz="0" w:space="0" w:color="auto"/>
        <w:left w:val="none" w:sz="0" w:space="0" w:color="auto"/>
        <w:bottom w:val="none" w:sz="0" w:space="0" w:color="auto"/>
        <w:right w:val="none" w:sz="0" w:space="0" w:color="auto"/>
      </w:divBdr>
      <w:divsChild>
        <w:div w:id="14642732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gina12.com.ar/554592-sebastian-moro-el-caminante-periodismo-y-compromiso" TargetMode="External"/><Relationship Id="rId13" Type="http://schemas.openxmlformats.org/officeDocument/2006/relationships/hyperlink" Target="https://elcafediario.com/la-tragica-historia-de-sebastian-moro-llega-al-cine/" TargetMode="External"/><Relationship Id="rId18" Type="http://schemas.openxmlformats.org/officeDocument/2006/relationships/hyperlink" Target="https://www.telam.com.ar/notas/202305/629944-sebastian-moro-el-caminante-periodista-asesinado-golpe-de-bolivia.html" TargetMode="External"/><Relationship Id="rId26" Type="http://schemas.openxmlformats.org/officeDocument/2006/relationships/hyperlink" Target="https://gpsaudiovisual.com/2023/06/01/sebastian-moro-el-caminante-de-maria-laura-cali-premiada-en-el-festival-de-cine-politico/" TargetMode="External"/><Relationship Id="rId3" Type="http://schemas.openxmlformats.org/officeDocument/2006/relationships/settings" Target="settings.xml"/><Relationship Id="rId21" Type="http://schemas.openxmlformats.org/officeDocument/2006/relationships/hyperlink" Target="https://youtu.be/XHY_1_f8kQo" TargetMode="External"/><Relationship Id="rId34" Type="http://schemas.openxmlformats.org/officeDocument/2006/relationships/hyperlink" Target="https://youtu.be/99KaoEWN-hY" TargetMode="External"/><Relationship Id="rId7" Type="http://schemas.openxmlformats.org/officeDocument/2006/relationships/hyperlink" Target="https://cineargentinohoy.com.ar/sebastian-moro-el-caminante-de-maria-laura-cali-critica/" TargetMode="External"/><Relationship Id="rId12" Type="http://schemas.openxmlformats.org/officeDocument/2006/relationships/hyperlink" Target="https://elportaldecatalina.com/2023/06/01/sebastian-moro-el-caminante/" TargetMode="External"/><Relationship Id="rId17" Type="http://schemas.openxmlformats.org/officeDocument/2006/relationships/hyperlink" Target="https://www.la-razon.com/la-revista/2023/05/31/sebastian-moro-el-caminante-gana-premio-en-festival-de-cine-internacional-en-argentina/" TargetMode="External"/><Relationship Id="rId25" Type="http://schemas.openxmlformats.org/officeDocument/2006/relationships/hyperlink" Target="https://www.youtube.com/watch?v=pSieZRUI2IY" TargetMode="External"/><Relationship Id="rId33" Type="http://schemas.openxmlformats.org/officeDocument/2006/relationships/hyperlink" Target="https://youtu.be/kpGSNDNO7PI" TargetMode="External"/><Relationship Id="rId2" Type="http://schemas.microsoft.com/office/2007/relationships/stylesWithEffects" Target="stylesWithEffects.xml"/><Relationship Id="rId16" Type="http://schemas.openxmlformats.org/officeDocument/2006/relationships/hyperlink" Target="https://socompa.info/cultural/sebastian-moro-cine-bolivia/" TargetMode="External"/><Relationship Id="rId20" Type="http://schemas.openxmlformats.org/officeDocument/2006/relationships/hyperlink" Target="https://www.tiempoar.com.ar/espectaculos/sebastian-moro-el-caminante/" TargetMode="External"/><Relationship Id="rId29" Type="http://schemas.openxmlformats.org/officeDocument/2006/relationships/hyperlink" Target="https://sputniknews.lat/20230526/llega-el-documental-sobre-sebastian-moro-periodista-que-murio-durante-el-golpe-de-estado-en-bolivia-1139873979.html" TargetMode="External"/><Relationship Id="rId1" Type="http://schemas.openxmlformats.org/officeDocument/2006/relationships/styles" Target="styles.xml"/><Relationship Id="rId6" Type="http://schemas.openxmlformats.org/officeDocument/2006/relationships/hyperlink" Target="https://www.escribiendocine.com/noticias/2023/06/02/15844-critica-de-sebastian-moro-el-caminante-una-cronica-social-sobre-bolivia-y-argentina" TargetMode="External"/><Relationship Id="rId11" Type="http://schemas.openxmlformats.org/officeDocument/2006/relationships/hyperlink" Target="https://indexmedia.com.ar/sebastian-moro-el-caminante-huellas-de-la-dignidad/" TargetMode="External"/><Relationship Id="rId24" Type="http://schemas.openxmlformats.org/officeDocument/2006/relationships/hyperlink" Target="https://anccom.sociales.uba.ar/2023/06/07/retrato-de-un-periodista-comprometido-con-la-justicia-social/?fbclid=PAAaYVpnXuKAMw8oQnXS9pT33gIg89fdWYPK00oHIrFIhdyuLdpJx-0u4OmEw" TargetMode="External"/><Relationship Id="rId32" Type="http://schemas.openxmlformats.org/officeDocument/2006/relationships/hyperlink" Target="https://sputniknews.lat/20230526/llega-el-documental-sobre-sebastian-moro-periodista-que-murio-durante-el-golpe-de-estado-en-bolivia-1139873979.html" TargetMode="External"/><Relationship Id="rId5" Type="http://schemas.openxmlformats.org/officeDocument/2006/relationships/hyperlink" Target="https://l.facebook.com/l.php?u=https%3A%2F%2Fcaligari.com.ar%2Fsebastian-moro-el-caminante-2023-de-maria-laura-cali%2F%3Ffbclid%3DIwAR155m38FiZ0DkCwFdUeUscnn9PzK37m_GitsJ7S_KoH0rIKcK9CvtUTqCk&amp;h=AT1fwZ6HwSeQFK6y6kMxGZPW51xosdyWO7tudthwZ8mb6dYJypsNJ6C68fY-nE1_P6EmiEqIzoXJIdEh_7N4Pkb1IghaUEVrnQOuKU62FYlQ49S898HL5Yq9LK8PpuboPg&amp;__tn__=-UK-R&amp;c%5b0%5d=AT0sAhHHgK-sNVPFh3wKA_Th6BAm2D0aDh0u9lwjPDTlTPsAZpKE9me8hXb8zeU6xya7Ncj2cMR2WZM48iPEuV-7wsQSjxi5V8k_i88yeP7wODeeFi1mi4CZFjy8zTElAX40-Oi5Cqz_gVfebbbjNARveNjbRLIOdcq_Mk1RGjRW95yon9hI9uOCM2T7dYQxXHShzf-qHDW3T-o" TargetMode="External"/><Relationship Id="rId15" Type="http://schemas.openxmlformats.org/officeDocument/2006/relationships/hyperlink" Target="https://anccom.sociales.uba.ar/2023/06/07/retrato-de-un-periodista-comprometido-con-la-justicia-social/?fbclid=PAAaYVpnXuKAMw8oQnXS9pT33gIg89fdWYPK00oHIrFIhdyuLdpJx-0u4OmEw" TargetMode="External"/><Relationship Id="rId23" Type="http://schemas.openxmlformats.org/officeDocument/2006/relationships/hyperlink" Target="http://www.cinestel.com/sebastian-moro-el-caminante-entrevista-a-maria-laura-cali/" TargetMode="External"/><Relationship Id="rId28" Type="http://schemas.openxmlformats.org/officeDocument/2006/relationships/hyperlink" Target="https://gpsaudiovisual.com/2023/05/27/maria-laura-cali-estrena-sebastian-moro-el-caminante-el-jueves-1-de-junio/" TargetMode="External"/><Relationship Id="rId36" Type="http://schemas.openxmlformats.org/officeDocument/2006/relationships/theme" Target="theme/theme1.xml"/><Relationship Id="rId10" Type="http://schemas.openxmlformats.org/officeDocument/2006/relationships/hyperlink" Target="https://ludiconews.com.ar/estrenos-1-de-junio/" TargetMode="External"/><Relationship Id="rId19" Type="http://schemas.openxmlformats.org/officeDocument/2006/relationships/hyperlink" Target="https://www.pagina12.com.ar/554273-maria-laura-cali-quise-contar-una-historia-de-vida-en-toda-s" TargetMode="External"/><Relationship Id="rId31" Type="http://schemas.openxmlformats.org/officeDocument/2006/relationships/hyperlink" Target="https://abyayala.tv.bo/se-estrena-en-la-argentina-sebastian-moro-el-caminante/" TargetMode="External"/><Relationship Id="rId4" Type="http://schemas.openxmlformats.org/officeDocument/2006/relationships/webSettings" Target="webSettings.xml"/><Relationship Id="rId9" Type="http://schemas.openxmlformats.org/officeDocument/2006/relationships/hyperlink" Target="https://www.opinion.com.bo/articulo/ramona/sebastian-moro-caminante/20230610203314910146.html" TargetMode="External"/><Relationship Id="rId14" Type="http://schemas.openxmlformats.org/officeDocument/2006/relationships/hyperlink" Target="https://hacerselacritica.com/sebastian-moro-el-caminante-la-forma-en-que-se-acallan-las-voces-por-jose-luis-visconti/?fbclid=IwAR1oxgIE-D4CH9BAqHxeXfCcm8-fFc4wWXEf7QEq9ubinraKMAnsI9fvrm4" TargetMode="External"/><Relationship Id="rId22" Type="http://schemas.openxmlformats.org/officeDocument/2006/relationships/hyperlink" Target="https://www.tiempoar.com.ar/cultura/agenda-cultural-para-todes/" TargetMode="External"/><Relationship Id="rId27" Type="http://schemas.openxmlformats.org/officeDocument/2006/relationships/hyperlink" Target="https://www.youtube.com/watch?v=5yjRVUA_xhw" TargetMode="External"/><Relationship Id="rId30" Type="http://schemas.openxmlformats.org/officeDocument/2006/relationships/hyperlink" Target="https://sputniknews.lat/20230526/llega-el-documental-sobre-sebastian-moro-periodista-que-murio-durante-el-golpe-de-estado-en-bolivia-1139873979.html" TargetMode="External"/><Relationship Id="rId35"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4</Pages>
  <Words>1993</Words>
  <Characters>10965</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Maercelo Baraka</dc:creator>
  <cp:lastModifiedBy>Maercelo Baraka</cp:lastModifiedBy>
  <cp:revision>25</cp:revision>
  <dcterms:created xsi:type="dcterms:W3CDTF">2023-06-20T14:32:00Z</dcterms:created>
  <dcterms:modified xsi:type="dcterms:W3CDTF">2023-09-22T21:23:00Z</dcterms:modified>
</cp:coreProperties>
</file>